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F7E894" w14:textId="786DC6CF" w:rsidR="003846BF" w:rsidRDefault="003846BF">
      <w:r>
        <w:rPr>
          <w:noProof/>
        </w:rPr>
        <w:drawing>
          <wp:inline distT="0" distB="0" distL="0" distR="0" wp14:anchorId="70D5CBFB" wp14:editId="7891476B">
            <wp:extent cx="5815263" cy="1894309"/>
            <wp:effectExtent l="0" t="0" r="1905" b="0"/>
            <wp:docPr id="2" name="Picture 2" descr="A group of people walking dow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4-09 at 1.57.43 PM.png"/>
                    <pic:cNvPicPr/>
                  </pic:nvPicPr>
                  <pic:blipFill>
                    <a:blip r:embed="rId5">
                      <a:extLst>
                        <a:ext uri="{28A0092B-C50C-407E-A947-70E740481C1C}">
                          <a14:useLocalDpi xmlns:a14="http://schemas.microsoft.com/office/drawing/2010/main" val="0"/>
                        </a:ext>
                      </a:extLst>
                    </a:blip>
                    <a:stretch>
                      <a:fillRect/>
                    </a:stretch>
                  </pic:blipFill>
                  <pic:spPr>
                    <a:xfrm>
                      <a:off x="0" y="0"/>
                      <a:ext cx="5848030" cy="1904983"/>
                    </a:xfrm>
                    <a:prstGeom prst="rect">
                      <a:avLst/>
                    </a:prstGeom>
                  </pic:spPr>
                </pic:pic>
              </a:graphicData>
            </a:graphic>
          </wp:inline>
        </w:drawing>
      </w:r>
    </w:p>
    <w:tbl>
      <w:tblPr>
        <w:tblW w:w="5192" w:type="pct"/>
        <w:tblCellMar>
          <w:left w:w="0" w:type="dxa"/>
          <w:right w:w="0" w:type="dxa"/>
        </w:tblCellMar>
        <w:tblLook w:val="04A0" w:firstRow="1" w:lastRow="0" w:firstColumn="1" w:lastColumn="0" w:noHBand="0" w:noVBand="1"/>
      </w:tblPr>
      <w:tblGrid>
        <w:gridCol w:w="9719"/>
      </w:tblGrid>
      <w:tr w:rsidR="00361CEF" w14:paraId="35741AE6" w14:textId="77777777" w:rsidTr="00361CEF">
        <w:trPr>
          <w:trHeight w:val="477"/>
        </w:trPr>
        <w:tc>
          <w:tcPr>
            <w:tcW w:w="5000" w:type="pct"/>
            <w:tcBorders>
              <w:top w:val="nil"/>
              <w:bottom w:val="nil"/>
            </w:tcBorders>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719"/>
            </w:tblGrid>
            <w:tr w:rsidR="00361CEF" w14:paraId="04CD154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719"/>
                  </w:tblGrid>
                  <w:tr w:rsidR="00361CEF" w14:paraId="41A8C1E1" w14:textId="77777777">
                    <w:tc>
                      <w:tcPr>
                        <w:tcW w:w="0" w:type="auto"/>
                        <w:tcMar>
                          <w:top w:w="0" w:type="dxa"/>
                          <w:left w:w="270" w:type="dxa"/>
                          <w:bottom w:w="135" w:type="dxa"/>
                          <w:right w:w="270" w:type="dxa"/>
                        </w:tcMar>
                        <w:hideMark/>
                      </w:tcPr>
                      <w:p w14:paraId="67DDC3AD" w14:textId="77777777" w:rsidR="00361CEF" w:rsidRDefault="00361CEF">
                        <w:pPr>
                          <w:spacing w:line="360" w:lineRule="auto"/>
                          <w:rPr>
                            <w:rFonts w:ascii="Helvetica" w:hAnsi="Helvetica"/>
                            <w:color w:val="202020"/>
                          </w:rPr>
                        </w:pPr>
                        <w:r>
                          <w:rPr>
                            <w:rFonts w:ascii="Georgia" w:hAnsi="Georgia"/>
                            <w:color w:val="202020"/>
                            <w:sz w:val="21"/>
                            <w:szCs w:val="21"/>
                          </w:rPr>
                          <w:t xml:space="preserve">Spring is almost here and what a whirlwind the past week has been!  On behalf of everyone at New Entry, our hearts go out to all those impacted by COVID-19 - not only those diagnosed with the virus, but all of those whose jobs, schools, and daily lives have been impacted in so many ways.  As our </w:t>
                        </w:r>
                        <w:proofErr w:type="gramStart"/>
                        <w:r>
                          <w:rPr>
                            <w:rFonts w:ascii="Georgia" w:hAnsi="Georgia"/>
                            <w:color w:val="202020"/>
                            <w:sz w:val="21"/>
                            <w:szCs w:val="21"/>
                          </w:rPr>
                          <w:t>communities</w:t>
                        </w:r>
                        <w:proofErr w:type="gramEnd"/>
                        <w:r>
                          <w:rPr>
                            <w:rFonts w:ascii="Georgia" w:hAnsi="Georgia"/>
                            <w:color w:val="202020"/>
                            <w:sz w:val="21"/>
                            <w:szCs w:val="21"/>
                          </w:rPr>
                          <w:t xml:space="preserve"> scrambles to provision their homes for the unknown, the current pandemic draws our attention to the importance of a resilient, local, just, food system.  We are working tirelessly on both the immediate and longer terms </w:t>
                        </w:r>
                        <w:proofErr w:type="gramStart"/>
                        <w:r>
                          <w:rPr>
                            <w:rFonts w:ascii="Georgia" w:hAnsi="Georgia"/>
                            <w:color w:val="202020"/>
                            <w:sz w:val="21"/>
                            <w:szCs w:val="21"/>
                          </w:rPr>
                          <w:t>needs</w:t>
                        </w:r>
                        <w:proofErr w:type="gramEnd"/>
                        <w:r>
                          <w:rPr>
                            <w:rFonts w:ascii="Georgia" w:hAnsi="Georgia"/>
                            <w:color w:val="202020"/>
                            <w:sz w:val="21"/>
                            <w:szCs w:val="21"/>
                          </w:rPr>
                          <w:t xml:space="preserve"> of our farms and farmers and the community members we serve with fresh, local food access.  Our focus is, as always, to further sustainable and resilient local food systems. </w:t>
                        </w:r>
                        <w:r>
                          <w:rPr>
                            <w:rFonts w:ascii="Georgia" w:hAnsi="Georgia"/>
                            <w:color w:val="202020"/>
                            <w:sz w:val="21"/>
                            <w:szCs w:val="21"/>
                          </w:rPr>
                          <w:br/>
                        </w:r>
                        <w:r>
                          <w:rPr>
                            <w:rFonts w:ascii="Georgia" w:hAnsi="Georgia"/>
                            <w:color w:val="202020"/>
                            <w:sz w:val="21"/>
                            <w:szCs w:val="21"/>
                          </w:rPr>
                          <w:br/>
                          <w:t xml:space="preserve">We continue our support of farms and farmers as we prepare for the growing season and have a robust calendar of (virtual) trainings in place.  There isn't a better time to support and shop local, so please consider signing up for a </w:t>
                        </w:r>
                        <w:hyperlink r:id="rId6" w:tgtFrame="_blank" w:history="1">
                          <w:r>
                            <w:rPr>
                              <w:rStyle w:val="Hyperlink"/>
                              <w:rFonts w:ascii="Georgia" w:hAnsi="Georgia"/>
                              <w:color w:val="2BAADF"/>
                              <w:sz w:val="21"/>
                              <w:szCs w:val="21"/>
                            </w:rPr>
                            <w:t>CSA</w:t>
                          </w:r>
                        </w:hyperlink>
                        <w:r>
                          <w:rPr>
                            <w:rFonts w:ascii="Georgia" w:hAnsi="Georgia"/>
                            <w:color w:val="202020"/>
                            <w:sz w:val="21"/>
                            <w:szCs w:val="21"/>
                          </w:rPr>
                          <w:t xml:space="preserve"> (many farms are exploring home deliveries), swapping your </w:t>
                        </w:r>
                        <w:hyperlink r:id="rId7" w:tgtFrame="_blank" w:history="1">
                          <w:r>
                            <w:rPr>
                              <w:rStyle w:val="Hyperlink"/>
                              <w:rFonts w:ascii="Georgia" w:hAnsi="Georgia"/>
                              <w:color w:val="2BAADF"/>
                              <w:sz w:val="21"/>
                              <w:szCs w:val="21"/>
                            </w:rPr>
                            <w:t>license plate</w:t>
                          </w:r>
                        </w:hyperlink>
                        <w:r>
                          <w:rPr>
                            <w:rFonts w:ascii="Georgia" w:hAnsi="Georgia"/>
                            <w:color w:val="202020"/>
                            <w:sz w:val="21"/>
                            <w:szCs w:val="21"/>
                          </w:rPr>
                          <w:t xml:space="preserve">, or joining us for one of our upcoming virtual trainings. We also invite you </w:t>
                        </w:r>
                        <w:r>
                          <w:rPr>
                            <w:rStyle w:val="Strong"/>
                            <w:rFonts w:ascii="Georgia" w:hAnsi="Georgia"/>
                            <w:color w:val="202020"/>
                            <w:sz w:val="21"/>
                            <w:szCs w:val="21"/>
                          </w:rPr>
                          <w:t>today, March 18th from 1-2pm EST to share best practices and to collectively think through and apply the CDC and Health Department guidance to our farm and food community environments.</w:t>
                        </w:r>
                        <w:r>
                          <w:rPr>
                            <w:rFonts w:ascii="Georgia" w:hAnsi="Georgia"/>
                            <w:color w:val="202020"/>
                            <w:sz w:val="21"/>
                            <w:szCs w:val="21"/>
                          </w:rPr>
                          <w:t xml:space="preserve">  Details can be found in our below calendar of events and you can access our online resource document </w:t>
                        </w:r>
                        <w:hyperlink r:id="rId8" w:tgtFrame="_blank" w:history="1">
                          <w:r>
                            <w:rPr>
                              <w:rStyle w:val="Hyperlink"/>
                              <w:rFonts w:ascii="Georgia" w:hAnsi="Georgia"/>
                              <w:color w:val="2BAADF"/>
                              <w:sz w:val="21"/>
                              <w:szCs w:val="21"/>
                            </w:rPr>
                            <w:t>here</w:t>
                          </w:r>
                        </w:hyperlink>
                        <w:r>
                          <w:rPr>
                            <w:rFonts w:ascii="Georgia" w:hAnsi="Georgia"/>
                            <w:color w:val="202020"/>
                            <w:sz w:val="21"/>
                            <w:szCs w:val="21"/>
                          </w:rPr>
                          <w:t>.</w:t>
                        </w:r>
                        <w:r>
                          <w:rPr>
                            <w:rFonts w:ascii="Georgia" w:hAnsi="Georgia"/>
                            <w:color w:val="202020"/>
                            <w:sz w:val="21"/>
                            <w:szCs w:val="21"/>
                          </w:rPr>
                          <w:br/>
                        </w:r>
                        <w:r>
                          <w:rPr>
                            <w:rFonts w:ascii="Georgia" w:hAnsi="Georgia"/>
                            <w:color w:val="202020"/>
                            <w:sz w:val="21"/>
                            <w:szCs w:val="21"/>
                          </w:rPr>
                          <w:br/>
                          <w:t xml:space="preserve">We wish all of you good health and some extra time to enjoy a renewed connection to the land, to healthy, locally produced food, and to the hope and promise of spring.  Be well! </w:t>
                        </w:r>
                      </w:p>
                    </w:tc>
                  </w:tr>
                </w:tbl>
                <w:p w14:paraId="02229C26" w14:textId="77777777" w:rsidR="00361CEF" w:rsidRDefault="00361CEF">
                  <w:pPr>
                    <w:rPr>
                      <w:rFonts w:ascii="Times New Roman" w:hAnsi="Times New Roman"/>
                    </w:rPr>
                  </w:pPr>
                </w:p>
              </w:tc>
            </w:tr>
          </w:tbl>
          <w:p w14:paraId="4AB521FA" w14:textId="77777777" w:rsidR="00361CEF" w:rsidRDefault="00361CEF">
            <w:pPr>
              <w:rPr>
                <w:vanish/>
              </w:rPr>
            </w:pPr>
          </w:p>
          <w:p w14:paraId="386C6D9E" w14:textId="77777777" w:rsidR="00361CEF" w:rsidRDefault="00361CEF">
            <w:pPr>
              <w:rPr>
                <w:vanish/>
              </w:rPr>
            </w:pPr>
          </w:p>
          <w:p w14:paraId="4E0901AE" w14:textId="77777777" w:rsidR="00361CEF" w:rsidRDefault="00361CEF">
            <w:pPr>
              <w:rPr>
                <w:vanish/>
              </w:rPr>
            </w:pPr>
          </w:p>
          <w:p w14:paraId="30E75351" w14:textId="77777777" w:rsidR="00361CEF" w:rsidRDefault="00361CEF"/>
        </w:tc>
      </w:tr>
      <w:tr w:rsidR="00361CEF" w14:paraId="6029E656" w14:textId="77777777" w:rsidTr="00361CEF">
        <w:tc>
          <w:tcPr>
            <w:tcW w:w="5000" w:type="pct"/>
            <w:tcBorders>
              <w:top w:val="nil"/>
              <w:bottom w:val="nil"/>
            </w:tcBorders>
            <w:shd w:val="clear" w:color="auto" w:fill="FFFFFF"/>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719"/>
            </w:tblGrid>
            <w:tr w:rsidR="00361CEF" w14:paraId="64EA6D1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719"/>
                  </w:tblGrid>
                  <w:tr w:rsidR="00361CEF" w14:paraId="076C2193" w14:textId="77777777">
                    <w:tc>
                      <w:tcPr>
                        <w:tcW w:w="0" w:type="auto"/>
                        <w:tcMar>
                          <w:top w:w="0" w:type="dxa"/>
                          <w:left w:w="270" w:type="dxa"/>
                          <w:bottom w:w="135" w:type="dxa"/>
                          <w:right w:w="270" w:type="dxa"/>
                        </w:tcMar>
                        <w:hideMark/>
                      </w:tcPr>
                      <w:p w14:paraId="69589C2C" w14:textId="77777777" w:rsidR="00361CEF" w:rsidRDefault="00361CEF" w:rsidP="00361CEF">
                        <w:pPr>
                          <w:pStyle w:val="Heading1"/>
                          <w:spacing w:before="0" w:line="300" w:lineRule="auto"/>
                          <w:jc w:val="center"/>
                          <w:rPr>
                            <w:rFonts w:ascii="Helvetica" w:hAnsi="Helvetica"/>
                            <w:color w:val="202020"/>
                            <w:sz w:val="39"/>
                            <w:szCs w:val="39"/>
                          </w:rPr>
                        </w:pPr>
                        <w:bookmarkStart w:id="0" w:name="mctoc1"/>
                        <w:bookmarkEnd w:id="0"/>
                        <w:r>
                          <w:rPr>
                            <w:rStyle w:val="Strong"/>
                            <w:rFonts w:ascii="Helvetica" w:hAnsi="Helvetica"/>
                            <w:b w:val="0"/>
                            <w:bCs w:val="0"/>
                            <w:color w:val="597822"/>
                            <w:sz w:val="36"/>
                            <w:szCs w:val="36"/>
                          </w:rPr>
                          <w:lastRenderedPageBreak/>
                          <w:t>Upcoming Events &amp; Classes</w:t>
                        </w:r>
                      </w:p>
                    </w:tc>
                  </w:tr>
                </w:tbl>
                <w:p w14:paraId="5A50B2DB" w14:textId="77777777" w:rsidR="00361CEF" w:rsidRDefault="00361CEF">
                  <w:pPr>
                    <w:rPr>
                      <w:rFonts w:ascii="Times New Roman" w:hAnsi="Times New Roman"/>
                    </w:rPr>
                  </w:pPr>
                </w:p>
              </w:tc>
            </w:tr>
          </w:tbl>
          <w:p w14:paraId="106752DD" w14:textId="77777777" w:rsidR="00361CEF" w:rsidRDefault="00361CEF">
            <w:pPr>
              <w:rPr>
                <w:vanish/>
              </w:rPr>
            </w:pPr>
          </w:p>
          <w:tbl>
            <w:tblPr>
              <w:tblW w:w="5000" w:type="pct"/>
              <w:tblCellMar>
                <w:left w:w="0" w:type="dxa"/>
                <w:right w:w="0" w:type="dxa"/>
              </w:tblCellMar>
              <w:tblLook w:val="04A0" w:firstRow="1" w:lastRow="0" w:firstColumn="1" w:lastColumn="0" w:noHBand="0" w:noVBand="1"/>
            </w:tblPr>
            <w:tblGrid>
              <w:gridCol w:w="9719"/>
            </w:tblGrid>
            <w:tr w:rsidR="00361CEF" w14:paraId="309282D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719"/>
                  </w:tblGrid>
                  <w:tr w:rsidR="00361CEF" w14:paraId="1EBD96AB" w14:textId="77777777">
                    <w:tc>
                      <w:tcPr>
                        <w:tcW w:w="0" w:type="auto"/>
                        <w:tcMar>
                          <w:top w:w="0" w:type="dxa"/>
                          <w:left w:w="270" w:type="dxa"/>
                          <w:bottom w:w="135" w:type="dxa"/>
                          <w:right w:w="270" w:type="dxa"/>
                        </w:tcMar>
                        <w:hideMark/>
                      </w:tcPr>
                      <w:p w14:paraId="66E29D68" w14:textId="77777777" w:rsidR="00361CEF" w:rsidRDefault="00361CEF">
                        <w:pPr>
                          <w:spacing w:line="360" w:lineRule="auto"/>
                          <w:rPr>
                            <w:rFonts w:ascii="Helvetica" w:hAnsi="Helvetica"/>
                            <w:color w:val="202020"/>
                          </w:rPr>
                        </w:pPr>
                        <w:r>
                          <w:rPr>
                            <w:rStyle w:val="Strong"/>
                            <w:rFonts w:ascii="Georgia" w:hAnsi="Georgia"/>
                            <w:color w:val="B22222"/>
                            <w:sz w:val="21"/>
                            <w:szCs w:val="21"/>
                          </w:rPr>
                          <w:t>March 18th</w:t>
                        </w:r>
                        <w:r>
                          <w:rPr>
                            <w:rStyle w:val="Strong"/>
                            <w:rFonts w:ascii="Georgia" w:hAnsi="Georgia"/>
                            <w:color w:val="202020"/>
                            <w:sz w:val="21"/>
                            <w:szCs w:val="21"/>
                          </w:rPr>
                          <w:t>, 1-2pm EST Webinar:</w:t>
                        </w:r>
                        <w:r>
                          <w:rPr>
                            <w:rFonts w:ascii="Georgia" w:hAnsi="Georgia"/>
                            <w:color w:val="202020"/>
                            <w:sz w:val="21"/>
                            <w:szCs w:val="21"/>
                          </w:rPr>
                          <w:t xml:space="preserve"> Farm and Community Food Program Response to COVID-19 - keeping our farmers, customers, and communities healthy.  Join meeting </w:t>
                        </w:r>
                        <w:hyperlink r:id="rId9" w:tgtFrame="_blank" w:history="1">
                          <w:r>
                            <w:rPr>
                              <w:rStyle w:val="Hyperlink"/>
                              <w:rFonts w:ascii="Georgia" w:hAnsi="Georgia"/>
                              <w:color w:val="2BAADF"/>
                              <w:sz w:val="21"/>
                              <w:szCs w:val="21"/>
                            </w:rPr>
                            <w:t>here</w:t>
                          </w:r>
                        </w:hyperlink>
                        <w:r>
                          <w:rPr>
                            <w:rFonts w:ascii="Georgia" w:hAnsi="Georgia"/>
                            <w:color w:val="202020"/>
                            <w:sz w:val="21"/>
                            <w:szCs w:val="21"/>
                          </w:rPr>
                          <w:t xml:space="preserve"> or:</w:t>
                        </w:r>
                        <w:r>
                          <w:rPr>
                            <w:rFonts w:ascii="Georgia" w:hAnsi="Georgia"/>
                            <w:color w:val="202020"/>
                            <w:sz w:val="21"/>
                            <w:szCs w:val="21"/>
                          </w:rPr>
                          <w:br/>
                          <w:t>              One tap mobile +16465588656,,675393104# US (New York) </w:t>
                        </w:r>
                        <w:r>
                          <w:rPr>
                            <w:rFonts w:ascii="Georgia" w:hAnsi="Georgia"/>
                            <w:color w:val="202020"/>
                            <w:sz w:val="21"/>
                            <w:szCs w:val="21"/>
                          </w:rPr>
                          <w:br/>
                          <w:t>              Dial by your location +1 646 558 8656 US (New York)  Meeting ID: 675 393 104</w:t>
                        </w:r>
                        <w:r>
                          <w:rPr>
                            <w:rFonts w:ascii="Helvetica" w:hAnsi="Helvetica"/>
                            <w:color w:val="202020"/>
                          </w:rPr>
                          <w:br/>
                        </w:r>
                        <w:r>
                          <w:rPr>
                            <w:rStyle w:val="Strong"/>
                            <w:rFonts w:ascii="Georgia" w:hAnsi="Georgia"/>
                            <w:color w:val="B22222"/>
                            <w:sz w:val="21"/>
                            <w:szCs w:val="21"/>
                          </w:rPr>
                          <w:t>March 25th: </w:t>
                        </w:r>
                        <w:r>
                          <w:rPr>
                            <w:rStyle w:val="Strong"/>
                            <w:rFonts w:ascii="Georgia" w:hAnsi="Georgia"/>
                            <w:color w:val="202020"/>
                            <w:sz w:val="21"/>
                            <w:szCs w:val="21"/>
                          </w:rPr>
                          <w:t xml:space="preserve"> </w:t>
                        </w:r>
                        <w:hyperlink r:id="rId10" w:tgtFrame="_blank" w:history="1">
                          <w:r>
                            <w:rPr>
                              <w:rStyle w:val="Hyperlink"/>
                              <w:rFonts w:ascii="Georgia" w:hAnsi="Georgia"/>
                              <w:color w:val="2BAADF"/>
                              <w:sz w:val="21"/>
                              <w:szCs w:val="21"/>
                            </w:rPr>
                            <w:t xml:space="preserve">Produce Safety Alliance Grower Training Series </w:t>
                          </w:r>
                        </w:hyperlink>
                        <w:r>
                          <w:rPr>
                            <w:rStyle w:val="Strong"/>
                            <w:rFonts w:ascii="Georgia" w:hAnsi="Georgia"/>
                            <w:color w:val="202020"/>
                            <w:sz w:val="21"/>
                            <w:szCs w:val="21"/>
                          </w:rPr>
                          <w:t>HAS BEEN CANCELLED*</w:t>
                        </w:r>
                        <w:r>
                          <w:rPr>
                            <w:rFonts w:ascii="Helvetica" w:hAnsi="Helvetica"/>
                            <w:color w:val="202020"/>
                          </w:rPr>
                          <w:br/>
                        </w:r>
                        <w:r>
                          <w:rPr>
                            <w:rStyle w:val="Strong"/>
                            <w:rFonts w:ascii="Georgia" w:hAnsi="Georgia"/>
                            <w:color w:val="B22222"/>
                            <w:sz w:val="21"/>
                            <w:szCs w:val="21"/>
                          </w:rPr>
                          <w:t>April 5th</w:t>
                        </w:r>
                        <w:r>
                          <w:rPr>
                            <w:rStyle w:val="Strong"/>
                            <w:rFonts w:ascii="Georgia" w:hAnsi="Georgia"/>
                            <w:color w:val="202020"/>
                            <w:sz w:val="21"/>
                            <w:szCs w:val="21"/>
                          </w:rPr>
                          <w:t>, 10am-12pm: </w:t>
                        </w:r>
                        <w:r>
                          <w:rPr>
                            <w:rFonts w:ascii="Georgia" w:hAnsi="Georgia"/>
                            <w:color w:val="202020"/>
                            <w:sz w:val="21"/>
                            <w:szCs w:val="21"/>
                          </w:rPr>
                          <w:t xml:space="preserve"> </w:t>
                        </w:r>
                        <w:hyperlink r:id="rId11" w:tgtFrame="_blank" w:history="1">
                          <w:r>
                            <w:rPr>
                              <w:rStyle w:val="Hyperlink"/>
                              <w:rFonts w:ascii="Georgia" w:hAnsi="Georgia"/>
                              <w:color w:val="2BAADF"/>
                              <w:sz w:val="21"/>
                              <w:szCs w:val="21"/>
                            </w:rPr>
                            <w:t>Explore Farming Workshop</w:t>
                          </w:r>
                        </w:hyperlink>
                        <w:r>
                          <w:rPr>
                            <w:rFonts w:ascii="Georgia" w:hAnsi="Georgia"/>
                            <w:color w:val="202020"/>
                            <w:sz w:val="21"/>
                            <w:szCs w:val="21"/>
                          </w:rPr>
                          <w:t xml:space="preserve">, Beverly, MA </w:t>
                        </w:r>
                        <w:r>
                          <w:rPr>
                            <w:rStyle w:val="Strong"/>
                            <w:rFonts w:ascii="Georgia" w:hAnsi="Georgia"/>
                            <w:color w:val="202020"/>
                            <w:sz w:val="21"/>
                            <w:szCs w:val="21"/>
                          </w:rPr>
                          <w:t xml:space="preserve">to be held remotely, see below for detail  </w:t>
                        </w:r>
                        <w:r>
                          <w:rPr>
                            <w:rFonts w:ascii="Helvetica" w:hAnsi="Helvetica"/>
                            <w:color w:val="202020"/>
                          </w:rPr>
                          <w:br/>
                        </w:r>
                        <w:r>
                          <w:rPr>
                            <w:rStyle w:val="Strong"/>
                            <w:rFonts w:ascii="Georgia" w:hAnsi="Georgia"/>
                            <w:color w:val="B22222"/>
                            <w:sz w:val="21"/>
                            <w:szCs w:val="21"/>
                          </w:rPr>
                          <w:t>May 3rd</w:t>
                        </w:r>
                        <w:r>
                          <w:rPr>
                            <w:rStyle w:val="Strong"/>
                            <w:rFonts w:ascii="Georgia" w:hAnsi="Georgia"/>
                            <w:color w:val="202020"/>
                            <w:sz w:val="21"/>
                            <w:szCs w:val="21"/>
                          </w:rPr>
                          <w:t>, 10am-12pm: </w:t>
                        </w:r>
                        <w:r>
                          <w:rPr>
                            <w:rFonts w:ascii="Georgia" w:hAnsi="Georgia"/>
                            <w:color w:val="202020"/>
                            <w:sz w:val="21"/>
                            <w:szCs w:val="21"/>
                          </w:rPr>
                          <w:t xml:space="preserve"> </w:t>
                        </w:r>
                        <w:hyperlink r:id="rId12" w:tgtFrame="_blank" w:history="1">
                          <w:r>
                            <w:rPr>
                              <w:rStyle w:val="Hyperlink"/>
                              <w:rFonts w:ascii="Georgia" w:hAnsi="Georgia"/>
                              <w:color w:val="2BAADF"/>
                              <w:sz w:val="21"/>
                              <w:szCs w:val="21"/>
                            </w:rPr>
                            <w:t>Explore Farming Workshop</w:t>
                          </w:r>
                        </w:hyperlink>
                        <w:r>
                          <w:rPr>
                            <w:rFonts w:ascii="Georgia" w:hAnsi="Georgia"/>
                            <w:color w:val="202020"/>
                            <w:sz w:val="21"/>
                            <w:szCs w:val="21"/>
                          </w:rPr>
                          <w:t>, Beverly, MA at Moraine Farm</w:t>
                        </w:r>
                        <w:r>
                          <w:rPr>
                            <w:rFonts w:ascii="Georgia" w:hAnsi="Georgia"/>
                            <w:color w:val="202020"/>
                            <w:sz w:val="21"/>
                            <w:szCs w:val="21"/>
                          </w:rPr>
                          <w:br/>
                        </w:r>
                        <w:r>
                          <w:rPr>
                            <w:rStyle w:val="Strong"/>
                            <w:rFonts w:ascii="Georgia" w:hAnsi="Georgia"/>
                            <w:color w:val="B22222"/>
                            <w:sz w:val="21"/>
                            <w:szCs w:val="21"/>
                          </w:rPr>
                          <w:t>June 15th: </w:t>
                        </w:r>
                        <w:r>
                          <w:rPr>
                            <w:rStyle w:val="Strong"/>
                            <w:rFonts w:ascii="Georgia" w:hAnsi="Georgia"/>
                            <w:color w:val="0000CD"/>
                            <w:sz w:val="21"/>
                            <w:szCs w:val="21"/>
                          </w:rPr>
                          <w:t xml:space="preserve"> </w:t>
                        </w:r>
                        <w:r>
                          <w:rPr>
                            <w:rFonts w:ascii="Georgia" w:hAnsi="Georgia"/>
                            <w:color w:val="202020"/>
                            <w:sz w:val="21"/>
                            <w:szCs w:val="21"/>
                          </w:rPr>
                          <w:t>New Entry CSA distribution begins!</w:t>
                        </w:r>
                        <w:r>
                          <w:rPr>
                            <w:rFonts w:ascii="Helvetica" w:hAnsi="Helvetica"/>
                            <w:color w:val="202020"/>
                            <w:sz w:val="21"/>
                            <w:szCs w:val="21"/>
                          </w:rPr>
                          <w:br/>
                        </w:r>
                        <w:r>
                          <w:rPr>
                            <w:rStyle w:val="Strong"/>
                            <w:rFonts w:ascii="Georgia" w:hAnsi="Georgia"/>
                            <w:color w:val="B22222"/>
                            <w:sz w:val="21"/>
                            <w:szCs w:val="21"/>
                          </w:rPr>
                          <w:t>September 26th</w:t>
                        </w:r>
                        <w:r>
                          <w:rPr>
                            <w:rStyle w:val="Strong"/>
                            <w:rFonts w:ascii="Georgia" w:hAnsi="Georgia"/>
                            <w:color w:val="0000CD"/>
                            <w:sz w:val="21"/>
                            <w:szCs w:val="21"/>
                          </w:rPr>
                          <w:t>:</w:t>
                        </w:r>
                        <w:r>
                          <w:rPr>
                            <w:rStyle w:val="Strong"/>
                            <w:rFonts w:ascii="Georgia" w:hAnsi="Georgia"/>
                            <w:color w:val="202020"/>
                            <w:sz w:val="21"/>
                            <w:szCs w:val="21"/>
                          </w:rPr>
                          <w:t xml:space="preserve"> </w:t>
                        </w:r>
                        <w:r>
                          <w:rPr>
                            <w:rFonts w:ascii="Georgia" w:hAnsi="Georgia"/>
                            <w:color w:val="202020"/>
                            <w:sz w:val="21"/>
                            <w:szCs w:val="21"/>
                          </w:rPr>
                          <w:t>New Entry Farm Dinner</w:t>
                        </w:r>
                        <w:r>
                          <w:rPr>
                            <w:rFonts w:ascii="Georgia" w:hAnsi="Georgia"/>
                            <w:color w:val="202020"/>
                            <w:sz w:val="21"/>
                            <w:szCs w:val="21"/>
                          </w:rPr>
                          <w:br/>
                          <w:t xml:space="preserve">See our </w:t>
                        </w:r>
                        <w:r>
                          <w:rPr>
                            <w:rStyle w:val="Strong"/>
                            <w:rFonts w:ascii="Georgia" w:hAnsi="Georgia"/>
                            <w:color w:val="B22222"/>
                            <w:sz w:val="21"/>
                            <w:szCs w:val="21"/>
                          </w:rPr>
                          <w:t>Organic Farming and Food Systems Workshop</w:t>
                        </w:r>
                        <w:r>
                          <w:rPr>
                            <w:rFonts w:ascii="Georgia" w:hAnsi="Georgia"/>
                            <w:color w:val="202020"/>
                            <w:sz w:val="21"/>
                            <w:szCs w:val="21"/>
                          </w:rPr>
                          <w:t xml:space="preserve"> Series Below!</w:t>
                        </w:r>
                        <w:r>
                          <w:rPr>
                            <w:rFonts w:ascii="Helvetica" w:hAnsi="Helvetica"/>
                            <w:color w:val="202020"/>
                          </w:rPr>
                          <w:t xml:space="preserve"> </w:t>
                        </w:r>
                      </w:p>
                    </w:tc>
                  </w:tr>
                </w:tbl>
                <w:p w14:paraId="6A49E992" w14:textId="77777777" w:rsidR="00361CEF" w:rsidRDefault="00361CEF">
                  <w:pPr>
                    <w:rPr>
                      <w:rFonts w:ascii="Times New Roman" w:hAnsi="Times New Roman"/>
                    </w:rPr>
                  </w:pPr>
                </w:p>
              </w:tc>
            </w:tr>
          </w:tbl>
          <w:p w14:paraId="7FB37003" w14:textId="77777777" w:rsidR="00361CEF" w:rsidRDefault="00361CEF">
            <w:pPr>
              <w:rPr>
                <w:vanish/>
              </w:rPr>
            </w:pPr>
          </w:p>
          <w:tbl>
            <w:tblPr>
              <w:tblW w:w="5000" w:type="pct"/>
              <w:tblCellMar>
                <w:left w:w="0" w:type="dxa"/>
                <w:right w:w="0" w:type="dxa"/>
              </w:tblCellMar>
              <w:tblLook w:val="04A0" w:firstRow="1" w:lastRow="0" w:firstColumn="1" w:lastColumn="0" w:noHBand="0" w:noVBand="1"/>
            </w:tblPr>
            <w:tblGrid>
              <w:gridCol w:w="9719"/>
            </w:tblGrid>
            <w:tr w:rsidR="00361CEF" w14:paraId="31C2019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719"/>
                  </w:tblGrid>
                  <w:tr w:rsidR="00361CEF" w14:paraId="3A9A31B0" w14:textId="77777777">
                    <w:tc>
                      <w:tcPr>
                        <w:tcW w:w="0" w:type="auto"/>
                        <w:tcMar>
                          <w:top w:w="0" w:type="dxa"/>
                          <w:left w:w="270" w:type="dxa"/>
                          <w:bottom w:w="135" w:type="dxa"/>
                          <w:right w:w="270" w:type="dxa"/>
                        </w:tcMar>
                        <w:hideMark/>
                      </w:tcPr>
                      <w:p w14:paraId="21DD1C7A" w14:textId="77777777" w:rsidR="00361CEF" w:rsidRDefault="00361CEF">
                        <w:pPr>
                          <w:rPr>
                            <w:rFonts w:ascii="Helvetica" w:hAnsi="Helvetica"/>
                            <w:color w:val="202020"/>
                          </w:rPr>
                        </w:pPr>
                        <w:r>
                          <w:rPr>
                            <w:rFonts w:ascii="Georgia" w:hAnsi="Georgia"/>
                            <w:color w:val="202020"/>
                            <w:sz w:val="18"/>
                            <w:szCs w:val="18"/>
                          </w:rPr>
                          <w:t xml:space="preserve">* </w:t>
                        </w:r>
                        <w:r>
                          <w:rPr>
                            <w:rFonts w:ascii="Georgia" w:hAnsi="Georgia"/>
                            <w:color w:val="000000"/>
                            <w:sz w:val="18"/>
                            <w:szCs w:val="18"/>
                          </w:rPr>
                          <w:t xml:space="preserve">UMass plans to reschedule all of the trainings in the near future, as the situation allows. If you have food safety questions in the meantime or are concerned about meeting FSMA Produce Safety Rule training requirements for the upcoming production season, please contact Lisa </w:t>
                        </w:r>
                        <w:proofErr w:type="spellStart"/>
                        <w:r>
                          <w:rPr>
                            <w:rFonts w:ascii="Georgia" w:hAnsi="Georgia"/>
                            <w:color w:val="000000"/>
                            <w:sz w:val="18"/>
                            <w:szCs w:val="18"/>
                          </w:rPr>
                          <w:t>McKeag</w:t>
                        </w:r>
                        <w:proofErr w:type="spellEnd"/>
                        <w:r>
                          <w:rPr>
                            <w:rFonts w:ascii="Georgia" w:hAnsi="Georgia"/>
                            <w:color w:val="000000"/>
                            <w:sz w:val="18"/>
                            <w:szCs w:val="18"/>
                          </w:rPr>
                          <w:t xml:space="preserve"> at the UMass Vegetable Program (</w:t>
                        </w:r>
                        <w:hyperlink r:id="rId13" w:history="1">
                          <w:r>
                            <w:rPr>
                              <w:rStyle w:val="Hyperlink"/>
                              <w:rFonts w:ascii="Calibri" w:hAnsi="Calibri"/>
                              <w:color w:val="954F72"/>
                              <w:sz w:val="22"/>
                              <w:szCs w:val="22"/>
                            </w:rPr>
                            <w:t>lmckeag@umass.edu</w:t>
                          </w:r>
                        </w:hyperlink>
                        <w:r>
                          <w:rPr>
                            <w:rFonts w:ascii="Georgia" w:hAnsi="Georgia"/>
                            <w:color w:val="000000"/>
                            <w:sz w:val="18"/>
                            <w:szCs w:val="18"/>
                          </w:rPr>
                          <w:t>, 413-545-1051) or Michael Botelho at MDAR’s Produce Safety Inspection Program (</w:t>
                        </w:r>
                        <w:hyperlink r:id="rId14" w:history="1">
                          <w:r>
                            <w:rPr>
                              <w:rStyle w:val="Hyperlink"/>
                              <w:rFonts w:ascii="Calibri" w:hAnsi="Calibri"/>
                              <w:color w:val="954F72"/>
                              <w:sz w:val="22"/>
                              <w:szCs w:val="22"/>
                            </w:rPr>
                            <w:t>michael.botelho@state.ma.us</w:t>
                          </w:r>
                        </w:hyperlink>
                        <w:r>
                          <w:rPr>
                            <w:rFonts w:ascii="Georgia" w:hAnsi="Georgia"/>
                            <w:color w:val="000000"/>
                            <w:sz w:val="18"/>
                            <w:szCs w:val="18"/>
                          </w:rPr>
                          <w:t>, 508-985-8751).</w:t>
                        </w:r>
                        <w:r>
                          <w:rPr>
                            <w:rFonts w:ascii="Helvetica" w:hAnsi="Helvetica"/>
                            <w:color w:val="202020"/>
                          </w:rPr>
                          <w:br/>
                          <w:t xml:space="preserve">  </w:t>
                        </w:r>
                      </w:p>
                    </w:tc>
                  </w:tr>
                </w:tbl>
                <w:p w14:paraId="4870FDB6" w14:textId="77777777" w:rsidR="00361CEF" w:rsidRDefault="00361CEF">
                  <w:pPr>
                    <w:rPr>
                      <w:rFonts w:ascii="Times New Roman" w:hAnsi="Times New Roman"/>
                    </w:rPr>
                  </w:pPr>
                </w:p>
              </w:tc>
            </w:tr>
          </w:tbl>
          <w:p w14:paraId="7AC4BD59" w14:textId="77777777" w:rsidR="00361CEF" w:rsidRDefault="00361CEF">
            <w:pPr>
              <w:rPr>
                <w:vanish/>
              </w:rPr>
            </w:pPr>
          </w:p>
          <w:tbl>
            <w:tblPr>
              <w:tblW w:w="5000" w:type="pct"/>
              <w:tblCellMar>
                <w:left w:w="0" w:type="dxa"/>
                <w:right w:w="0" w:type="dxa"/>
              </w:tblCellMar>
              <w:tblLook w:val="04A0" w:firstRow="1" w:lastRow="0" w:firstColumn="1" w:lastColumn="0" w:noHBand="0" w:noVBand="1"/>
            </w:tblPr>
            <w:tblGrid>
              <w:gridCol w:w="9719"/>
            </w:tblGrid>
            <w:tr w:rsidR="00361CEF" w14:paraId="6F38F8E1" w14:textId="77777777">
              <w:tc>
                <w:tcPr>
                  <w:tcW w:w="0" w:type="auto"/>
                  <w:tcMar>
                    <w:top w:w="270" w:type="dxa"/>
                    <w:left w:w="270" w:type="dxa"/>
                    <w:bottom w:w="270" w:type="dxa"/>
                    <w:right w:w="270" w:type="dxa"/>
                  </w:tcMar>
                  <w:vAlign w:val="center"/>
                  <w:hideMark/>
                </w:tcPr>
                <w:tbl>
                  <w:tblPr>
                    <w:tblW w:w="5000" w:type="pct"/>
                    <w:tblBorders>
                      <w:top w:val="single" w:sz="12" w:space="0" w:color="000000"/>
                    </w:tblBorders>
                    <w:tblCellMar>
                      <w:left w:w="0" w:type="dxa"/>
                      <w:right w:w="0" w:type="dxa"/>
                    </w:tblCellMar>
                    <w:tblLook w:val="04A0" w:firstRow="1" w:lastRow="0" w:firstColumn="1" w:lastColumn="0" w:noHBand="0" w:noVBand="1"/>
                  </w:tblPr>
                  <w:tblGrid>
                    <w:gridCol w:w="9179"/>
                  </w:tblGrid>
                  <w:tr w:rsidR="00361CEF" w14:paraId="00AF1C98" w14:textId="77777777">
                    <w:tc>
                      <w:tcPr>
                        <w:tcW w:w="0" w:type="auto"/>
                        <w:vAlign w:val="center"/>
                        <w:hideMark/>
                      </w:tcPr>
                      <w:p w14:paraId="68A0ECF3" w14:textId="77777777" w:rsidR="00361CEF" w:rsidRDefault="00361CEF"/>
                    </w:tc>
                  </w:tr>
                </w:tbl>
                <w:p w14:paraId="58E89F6D" w14:textId="77777777" w:rsidR="00361CEF" w:rsidRDefault="00361CEF"/>
              </w:tc>
            </w:tr>
          </w:tbl>
          <w:p w14:paraId="77B0C4B3" w14:textId="77777777" w:rsidR="00361CEF" w:rsidRDefault="00361CEF">
            <w:pPr>
              <w:rPr>
                <w:vanish/>
              </w:rPr>
            </w:pPr>
          </w:p>
          <w:tbl>
            <w:tblPr>
              <w:tblW w:w="5000" w:type="pct"/>
              <w:tblCellMar>
                <w:left w:w="0" w:type="dxa"/>
                <w:right w:w="0" w:type="dxa"/>
              </w:tblCellMar>
              <w:tblLook w:val="04A0" w:firstRow="1" w:lastRow="0" w:firstColumn="1" w:lastColumn="0" w:noHBand="0" w:noVBand="1"/>
            </w:tblPr>
            <w:tblGrid>
              <w:gridCol w:w="9719"/>
            </w:tblGrid>
            <w:tr w:rsidR="00361CEF" w14:paraId="194C923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719"/>
                  </w:tblGrid>
                  <w:tr w:rsidR="00361CEF" w14:paraId="15BC9272" w14:textId="77777777">
                    <w:tc>
                      <w:tcPr>
                        <w:tcW w:w="0" w:type="auto"/>
                        <w:tcMar>
                          <w:top w:w="0" w:type="dxa"/>
                          <w:left w:w="270" w:type="dxa"/>
                          <w:bottom w:w="135" w:type="dxa"/>
                          <w:right w:w="270" w:type="dxa"/>
                        </w:tcMar>
                        <w:hideMark/>
                      </w:tcPr>
                      <w:p w14:paraId="5376F5B2" w14:textId="77777777" w:rsidR="00361CEF" w:rsidRDefault="00361CEF">
                        <w:pPr>
                          <w:spacing w:line="360" w:lineRule="auto"/>
                          <w:jc w:val="center"/>
                          <w:rPr>
                            <w:rFonts w:ascii="Georgia" w:hAnsi="Georgia"/>
                            <w:color w:val="202020"/>
                          </w:rPr>
                        </w:pPr>
                        <w:bookmarkStart w:id="1" w:name="mctoc2"/>
                        <w:bookmarkEnd w:id="1"/>
                        <w:r>
                          <w:rPr>
                            <w:rStyle w:val="Strong"/>
                            <w:rFonts w:ascii="Georgia" w:hAnsi="Georgia"/>
                            <w:color w:val="597822"/>
                            <w:sz w:val="36"/>
                            <w:szCs w:val="36"/>
                          </w:rPr>
                          <w:t>News from the Farm</w:t>
                        </w:r>
                      </w:p>
                    </w:tc>
                  </w:tr>
                </w:tbl>
                <w:p w14:paraId="7E4ADEA6" w14:textId="77777777" w:rsidR="00361CEF" w:rsidRDefault="00361CEF">
                  <w:pPr>
                    <w:rPr>
                      <w:rFonts w:ascii="Times New Roman" w:hAnsi="Times New Roman"/>
                    </w:rPr>
                  </w:pPr>
                </w:p>
              </w:tc>
            </w:tr>
          </w:tbl>
          <w:p w14:paraId="299166CD" w14:textId="77777777" w:rsidR="00361CEF" w:rsidRDefault="00361CEF">
            <w:pPr>
              <w:rPr>
                <w:vanish/>
              </w:rPr>
            </w:pPr>
          </w:p>
          <w:tbl>
            <w:tblPr>
              <w:tblW w:w="5000" w:type="pct"/>
              <w:tblCellMar>
                <w:left w:w="0" w:type="dxa"/>
                <w:right w:w="0" w:type="dxa"/>
              </w:tblCellMar>
              <w:tblLook w:val="04A0" w:firstRow="1" w:lastRow="0" w:firstColumn="1" w:lastColumn="0" w:noHBand="0" w:noVBand="1"/>
            </w:tblPr>
            <w:tblGrid>
              <w:gridCol w:w="9719"/>
            </w:tblGrid>
            <w:tr w:rsidR="00361CEF" w14:paraId="0F49902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449"/>
                  </w:tblGrid>
                  <w:tr w:rsidR="00361CEF" w14:paraId="03AEB5AA" w14:textId="77777777">
                    <w:tc>
                      <w:tcPr>
                        <w:tcW w:w="0" w:type="auto"/>
                        <w:tcMar>
                          <w:top w:w="0" w:type="dxa"/>
                          <w:left w:w="135" w:type="dxa"/>
                          <w:bottom w:w="0" w:type="dxa"/>
                          <w:right w:w="135" w:type="dxa"/>
                        </w:tcMar>
                        <w:hideMark/>
                      </w:tcPr>
                      <w:p w14:paraId="4A2189C2" w14:textId="2267E1D3" w:rsidR="00361CEF" w:rsidRDefault="00361CEF">
                        <w:pPr>
                          <w:jc w:val="center"/>
                        </w:pPr>
                        <w:r>
                          <w:fldChar w:fldCharType="begin"/>
                        </w:r>
                        <w:r>
                          <w:instrText xml:space="preserve"> INCLUDEPICTURE "https://mcusercontent.com/ba84295c3b6fbf6fc8bb4d196/images/3044104b-bf60-4733-a354-20859eee4754.jpg" \* MERGEFORMATINET </w:instrText>
                        </w:r>
                        <w:r>
                          <w:fldChar w:fldCharType="separate"/>
                        </w:r>
                        <w:r>
                          <w:rPr>
                            <w:noProof/>
                          </w:rPr>
                          <w:drawing>
                            <wp:inline distT="0" distB="0" distL="0" distR="0" wp14:anchorId="01A91F06" wp14:editId="0896F5FF">
                              <wp:extent cx="3465195" cy="2606675"/>
                              <wp:effectExtent l="0" t="0" r="1905" b="0"/>
                              <wp:docPr id="32" name="Picture 32" descr="A group of people standing on a lush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5195" cy="2606675"/>
                                      </a:xfrm>
                                      <a:prstGeom prst="rect">
                                        <a:avLst/>
                                      </a:prstGeom>
                                      <a:noFill/>
                                      <a:ln>
                                        <a:noFill/>
                                      </a:ln>
                                    </pic:spPr>
                                  </pic:pic>
                                </a:graphicData>
                              </a:graphic>
                            </wp:inline>
                          </w:drawing>
                        </w:r>
                        <w:r>
                          <w:fldChar w:fldCharType="end"/>
                        </w:r>
                      </w:p>
                    </w:tc>
                  </w:tr>
                </w:tbl>
                <w:p w14:paraId="607BFA98" w14:textId="77777777" w:rsidR="00361CEF" w:rsidRDefault="00361CEF"/>
              </w:tc>
            </w:tr>
          </w:tbl>
          <w:p w14:paraId="142B25F2" w14:textId="77777777" w:rsidR="00361CEF" w:rsidRDefault="00361CEF">
            <w:pPr>
              <w:rPr>
                <w:vanish/>
              </w:rPr>
            </w:pPr>
          </w:p>
          <w:tbl>
            <w:tblPr>
              <w:tblW w:w="5000" w:type="pct"/>
              <w:tblCellMar>
                <w:left w:w="0" w:type="dxa"/>
                <w:right w:w="0" w:type="dxa"/>
              </w:tblCellMar>
              <w:tblLook w:val="04A0" w:firstRow="1" w:lastRow="0" w:firstColumn="1" w:lastColumn="0" w:noHBand="0" w:noVBand="1"/>
            </w:tblPr>
            <w:tblGrid>
              <w:gridCol w:w="9719"/>
            </w:tblGrid>
            <w:tr w:rsidR="00361CEF" w14:paraId="51D29D4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719"/>
                  </w:tblGrid>
                  <w:tr w:rsidR="00361CEF" w14:paraId="39F64A83" w14:textId="77777777">
                    <w:tc>
                      <w:tcPr>
                        <w:tcW w:w="0" w:type="auto"/>
                        <w:tcMar>
                          <w:top w:w="0" w:type="dxa"/>
                          <w:left w:w="270" w:type="dxa"/>
                          <w:bottom w:w="135" w:type="dxa"/>
                          <w:right w:w="270" w:type="dxa"/>
                        </w:tcMar>
                        <w:hideMark/>
                      </w:tcPr>
                      <w:p w14:paraId="565B743A" w14:textId="77777777" w:rsidR="00361CEF" w:rsidRDefault="00361CEF">
                        <w:pPr>
                          <w:spacing w:line="360" w:lineRule="auto"/>
                          <w:rPr>
                            <w:rFonts w:ascii="Helvetica" w:hAnsi="Helvetica"/>
                            <w:color w:val="202020"/>
                          </w:rPr>
                        </w:pPr>
                        <w:r>
                          <w:rPr>
                            <w:rStyle w:val="Strong"/>
                            <w:rFonts w:ascii="Georgia" w:hAnsi="Georgia"/>
                            <w:color w:val="202020"/>
                            <w:sz w:val="27"/>
                            <w:szCs w:val="27"/>
                          </w:rPr>
                          <w:t>Farmer Training</w:t>
                        </w:r>
                        <w:r>
                          <w:rPr>
                            <w:rFonts w:ascii="Helvetica" w:hAnsi="Helvetica"/>
                            <w:color w:val="202020"/>
                          </w:rPr>
                          <w:br/>
                        </w:r>
                        <w:r>
                          <w:rPr>
                            <w:rFonts w:ascii="Helvetica" w:hAnsi="Helvetica"/>
                            <w:color w:val="202020"/>
                          </w:rPr>
                          <w:br/>
                        </w:r>
                        <w:r>
                          <w:rPr>
                            <w:rStyle w:val="Strong"/>
                            <w:rFonts w:ascii="Georgia" w:hAnsi="Georgia"/>
                            <w:color w:val="202020"/>
                          </w:rPr>
                          <w:t xml:space="preserve">Explore Farming Workshops:  </w:t>
                        </w:r>
                        <w:r>
                          <w:rPr>
                            <w:rFonts w:ascii="Georgia" w:hAnsi="Georgia"/>
                            <w:color w:val="202020"/>
                          </w:rPr>
                          <w:t>A</w:t>
                        </w:r>
                        <w:r>
                          <w:rPr>
                            <w:rFonts w:ascii="Georgia" w:hAnsi="Georgia"/>
                            <w:color w:val="202020"/>
                            <w:sz w:val="21"/>
                            <w:szCs w:val="21"/>
                          </w:rPr>
                          <w:t xml:space="preserve">re you interested in exploring what it means to be a </w:t>
                        </w:r>
                        <w:r>
                          <w:rPr>
                            <w:rFonts w:ascii="Georgia" w:hAnsi="Georgia"/>
                            <w:color w:val="202020"/>
                            <w:sz w:val="21"/>
                            <w:szCs w:val="21"/>
                          </w:rPr>
                          <w:lastRenderedPageBreak/>
                          <w:t>farmer?  Come learn about farming and food systems with New Entry in our two-hour long introductory workshop. Upcoming workshop dates:</w:t>
                        </w:r>
                      </w:p>
                      <w:p w14:paraId="0D86C192" w14:textId="77777777" w:rsidR="00361CEF" w:rsidRDefault="00361CEF">
                        <w:pPr>
                          <w:spacing w:line="360" w:lineRule="auto"/>
                          <w:rPr>
                            <w:rFonts w:ascii="Helvetica" w:hAnsi="Helvetica"/>
                            <w:color w:val="202020"/>
                          </w:rPr>
                        </w:pPr>
                        <w:r>
                          <w:rPr>
                            <w:rFonts w:ascii="Georgia" w:hAnsi="Georgia"/>
                            <w:color w:val="202020"/>
                            <w:sz w:val="21"/>
                            <w:szCs w:val="21"/>
                          </w:rPr>
                          <w:t xml:space="preserve">               </w:t>
                        </w:r>
                        <w:r>
                          <w:rPr>
                            <w:rFonts w:ascii="Helvetica" w:hAnsi="Helvetica"/>
                            <w:color w:val="202020"/>
                          </w:rPr>
                          <w:br/>
                        </w:r>
                        <w:r>
                          <w:rPr>
                            <w:rFonts w:ascii="Georgia" w:hAnsi="Georgia"/>
                            <w:color w:val="202020"/>
                            <w:sz w:val="21"/>
                            <w:szCs w:val="21"/>
                          </w:rPr>
                          <w:t xml:space="preserve">                  </w:t>
                        </w:r>
                        <w:r>
                          <w:rPr>
                            <w:rFonts w:ascii="Georgia" w:hAnsi="Georgia"/>
                            <w:color w:val="202020"/>
                            <w:sz w:val="21"/>
                            <w:szCs w:val="21"/>
                            <w:u w:val="single"/>
                          </w:rPr>
                          <w:t>Sunday, April 5</w:t>
                        </w:r>
                        <w:r>
                          <w:rPr>
                            <w:rFonts w:ascii="Georgia" w:hAnsi="Georgia"/>
                            <w:color w:val="202020"/>
                            <w:sz w:val="21"/>
                            <w:szCs w:val="21"/>
                            <w:u w:val="single"/>
                            <w:vertAlign w:val="superscript"/>
                          </w:rPr>
                          <w:t>th</w:t>
                        </w:r>
                        <w:r>
                          <w:rPr>
                            <w:rFonts w:ascii="Georgia" w:hAnsi="Georgia"/>
                            <w:color w:val="202020"/>
                            <w:sz w:val="21"/>
                            <w:szCs w:val="21"/>
                            <w:u w:val="single"/>
                          </w:rPr>
                          <w:t>:</w:t>
                        </w:r>
                        <w:r>
                          <w:rPr>
                            <w:rFonts w:ascii="Georgia" w:hAnsi="Georgia"/>
                            <w:color w:val="202020"/>
                            <w:sz w:val="21"/>
                            <w:szCs w:val="21"/>
                          </w:rPr>
                          <w:t xml:space="preserve">  from 10:00 am-12:00 </w:t>
                        </w:r>
                        <w:r>
                          <w:rPr>
                            <w:rStyle w:val="Strong"/>
                            <w:rFonts w:ascii="Georgia" w:hAnsi="Georgia"/>
                            <w:color w:val="202020"/>
                            <w:sz w:val="21"/>
                            <w:szCs w:val="21"/>
                          </w:rPr>
                          <w:t xml:space="preserve">will be held remotely via </w:t>
                        </w:r>
                        <w:proofErr w:type="spellStart"/>
                        <w:r>
                          <w:rPr>
                            <w:rStyle w:val="Strong"/>
                            <w:rFonts w:ascii="Georgia" w:hAnsi="Georgia"/>
                            <w:color w:val="202020"/>
                            <w:sz w:val="21"/>
                            <w:szCs w:val="21"/>
                          </w:rPr>
                          <w:t>Webex</w:t>
                        </w:r>
                        <w:proofErr w:type="spellEnd"/>
                        <w:r>
                          <w:rPr>
                            <w:rFonts w:ascii="Georgia" w:hAnsi="Georgia"/>
                            <w:color w:val="202020"/>
                            <w:sz w:val="21"/>
                            <w:szCs w:val="21"/>
                          </w:rPr>
                          <w:t>. </w:t>
                        </w:r>
                        <w:r>
                          <w:rPr>
                            <w:rFonts w:ascii="Georgia" w:hAnsi="Georgia"/>
                            <w:color w:val="202020"/>
                            <w:sz w:val="21"/>
                            <w:szCs w:val="21"/>
                          </w:rPr>
                          <w:br/>
                          <w:t xml:space="preserve">                  Please note the link for this session is located </w:t>
                        </w:r>
                        <w:hyperlink r:id="rId16" w:tgtFrame="_blank" w:history="1">
                          <w:r>
                            <w:rPr>
                              <w:rStyle w:val="Hyperlink"/>
                              <w:rFonts w:ascii="Georgia" w:hAnsi="Georgia"/>
                              <w:color w:val="2BAADF"/>
                              <w:sz w:val="21"/>
                              <w:szCs w:val="21"/>
                            </w:rPr>
                            <w:t>here</w:t>
                          </w:r>
                        </w:hyperlink>
                        <w:r>
                          <w:rPr>
                            <w:rFonts w:ascii="Georgia" w:hAnsi="Georgia"/>
                            <w:color w:val="202020"/>
                            <w:sz w:val="21"/>
                            <w:szCs w:val="21"/>
                          </w:rPr>
                          <w:t>.</w:t>
                        </w:r>
                        <w:r>
                          <w:rPr>
                            <w:rFonts w:ascii="Georgia" w:hAnsi="Georgia"/>
                            <w:color w:val="202020"/>
                            <w:sz w:val="21"/>
                            <w:szCs w:val="21"/>
                          </w:rPr>
                          <w:br/>
                          <w:t xml:space="preserve">                  </w:t>
                        </w:r>
                        <w:r>
                          <w:rPr>
                            <w:rFonts w:ascii="Georgia" w:hAnsi="Georgia"/>
                            <w:color w:val="202020"/>
                            <w:sz w:val="21"/>
                            <w:szCs w:val="21"/>
                            <w:u w:val="single"/>
                          </w:rPr>
                          <w:t>Sunday, May 3</w:t>
                        </w:r>
                        <w:r>
                          <w:rPr>
                            <w:rFonts w:ascii="Georgia" w:hAnsi="Georgia"/>
                            <w:color w:val="202020"/>
                            <w:sz w:val="21"/>
                            <w:szCs w:val="21"/>
                            <w:u w:val="single"/>
                            <w:vertAlign w:val="superscript"/>
                          </w:rPr>
                          <w:t>rd</w:t>
                        </w:r>
                        <w:r>
                          <w:rPr>
                            <w:rFonts w:ascii="Georgia" w:hAnsi="Georgia"/>
                            <w:color w:val="202020"/>
                            <w:sz w:val="21"/>
                            <w:szCs w:val="21"/>
                            <w:u w:val="single"/>
                          </w:rPr>
                          <w:t> </w:t>
                        </w:r>
                        <w:r>
                          <w:rPr>
                            <w:rFonts w:ascii="Georgia" w:hAnsi="Georgia"/>
                            <w:color w:val="202020"/>
                            <w:sz w:val="21"/>
                            <w:szCs w:val="21"/>
                          </w:rPr>
                          <w:t>in Beverly, MA at Moraine Farm from 10:00 am-12:00 pm</w:t>
                        </w:r>
                        <w:r>
                          <w:rPr>
                            <w:rFonts w:ascii="Georgia" w:hAnsi="Georgia"/>
                            <w:color w:val="202020"/>
                          </w:rPr>
                          <w:t>*</w:t>
                        </w:r>
                        <w:r>
                          <w:rPr>
                            <w:rFonts w:ascii="Georgia" w:hAnsi="Georgia"/>
                            <w:color w:val="202020"/>
                          </w:rPr>
                          <w:br/>
                        </w:r>
                        <w:r>
                          <w:rPr>
                            <w:rFonts w:ascii="Georgia" w:hAnsi="Georgia"/>
                            <w:color w:val="202020"/>
                            <w:sz w:val="21"/>
                            <w:szCs w:val="21"/>
                          </w:rPr>
                          <w:t xml:space="preserve">                  </w:t>
                        </w:r>
                        <w:hyperlink r:id="rId17" w:tgtFrame="_blank" w:history="1">
                          <w:r>
                            <w:rPr>
                              <w:rStyle w:val="Hyperlink"/>
                              <w:rFonts w:ascii="Georgia" w:hAnsi="Georgia"/>
                              <w:color w:val="2BAADF"/>
                              <w:sz w:val="21"/>
                              <w:szCs w:val="21"/>
                            </w:rPr>
                            <w:t>Registration and more info here</w:t>
                          </w:r>
                        </w:hyperlink>
                        <w:r>
                          <w:rPr>
                            <w:rFonts w:ascii="Helvetica" w:hAnsi="Helvetica"/>
                            <w:color w:val="202020"/>
                          </w:rPr>
                          <w:t xml:space="preserve"> </w:t>
                        </w:r>
                      </w:p>
                      <w:p w14:paraId="05BCB21E" w14:textId="77777777" w:rsidR="00361CEF" w:rsidRDefault="00361CEF">
                        <w:pPr>
                          <w:spacing w:line="360" w:lineRule="auto"/>
                          <w:jc w:val="right"/>
                          <w:rPr>
                            <w:rFonts w:ascii="Helvetica" w:hAnsi="Helvetica"/>
                            <w:color w:val="202020"/>
                          </w:rPr>
                        </w:pPr>
                        <w:r>
                          <w:rPr>
                            <w:rFonts w:ascii="Georgia" w:hAnsi="Georgia"/>
                            <w:color w:val="202020"/>
                            <w:sz w:val="18"/>
                            <w:szCs w:val="18"/>
                          </w:rPr>
                          <w:t>(*we will continue to assess the need to reschedule this session remotely as well)</w:t>
                        </w:r>
                      </w:p>
                      <w:p w14:paraId="3309E597" w14:textId="77777777" w:rsidR="00361CEF" w:rsidRDefault="00361CEF">
                        <w:pPr>
                          <w:spacing w:line="360" w:lineRule="auto"/>
                          <w:rPr>
                            <w:rFonts w:ascii="Helvetica" w:hAnsi="Helvetica"/>
                            <w:color w:val="202020"/>
                          </w:rPr>
                        </w:pPr>
                        <w:r>
                          <w:rPr>
                            <w:rFonts w:ascii="Helvetica" w:hAnsi="Helvetica"/>
                            <w:color w:val="202020"/>
                          </w:rPr>
                          <w:br/>
                        </w:r>
                        <w:r>
                          <w:rPr>
                            <w:rStyle w:val="Strong"/>
                            <w:rFonts w:ascii="Georgia" w:hAnsi="Georgia"/>
                            <w:color w:val="202020"/>
                          </w:rPr>
                          <w:t xml:space="preserve">Organic Farming and Food Systems Workshop Series: </w:t>
                        </w:r>
                        <w:r>
                          <w:rPr>
                            <w:rFonts w:ascii="Georgia" w:hAnsi="Georgia"/>
                            <w:color w:val="202020"/>
                            <w:sz w:val="21"/>
                            <w:szCs w:val="21"/>
                          </w:rPr>
                          <w:t xml:space="preserve">Through hands-on experiential learning at Moraine Farm in Beverly, MA, workshop participants will learn basic horticulture principles and practices associated with organic vegetable production. Each workshop in the series will focus on different production-related themes such as soil health, nutrient management, and post-harvest handling. The series also explores food systems, comparing different types of farming operations and their environmental, social, and economic impacts. Taught by experienced staff of New Entry Sustainable Farming Project, participants will meet at Moraine Farm in Beverly for three-hour long sessions each Sunday with approximately ½ hour of formal instruction followed by hands-on learning in our 1-acre demonstration plot. Online course content and mini lectures will provide additional context for understanding different types of farm management to promote sustainable, community-based food systems. More details on costs and enrollment will be available soon </w:t>
                        </w:r>
                        <w:hyperlink r:id="rId18" w:tgtFrame="_blank" w:history="1">
                          <w:r>
                            <w:rPr>
                              <w:rStyle w:val="Hyperlink"/>
                              <w:rFonts w:ascii="Georgia" w:hAnsi="Georgia"/>
                              <w:color w:val="2BAADF"/>
                              <w:sz w:val="21"/>
                              <w:szCs w:val="21"/>
                            </w:rPr>
                            <w:t>here</w:t>
                          </w:r>
                        </w:hyperlink>
                        <w:r>
                          <w:rPr>
                            <w:rFonts w:ascii="Georgia" w:hAnsi="Georgia"/>
                            <w:color w:val="202020"/>
                            <w:sz w:val="21"/>
                            <w:szCs w:val="21"/>
                          </w:rPr>
                          <w:t xml:space="preserve">. </w:t>
                        </w:r>
                        <w:r>
                          <w:rPr>
                            <w:rFonts w:ascii="Helvetica" w:hAnsi="Helvetica"/>
                            <w:color w:val="202020"/>
                          </w:rPr>
                          <w:br/>
                        </w:r>
                        <w:r>
                          <w:rPr>
                            <w:rFonts w:ascii="Georgia" w:hAnsi="Georgia"/>
                            <w:color w:val="202020"/>
                            <w:sz w:val="21"/>
                            <w:szCs w:val="21"/>
                          </w:rPr>
                          <w:t>Upcoming workshop dates:</w:t>
                        </w:r>
                      </w:p>
                      <w:p w14:paraId="1DB9B0A4" w14:textId="77777777" w:rsidR="00361CEF" w:rsidRDefault="00361CEF">
                        <w:pPr>
                          <w:spacing w:line="360" w:lineRule="auto"/>
                          <w:rPr>
                            <w:rFonts w:ascii="Helvetica" w:hAnsi="Helvetica"/>
                            <w:color w:val="202020"/>
                          </w:rPr>
                        </w:pPr>
                        <w:r>
                          <w:rPr>
                            <w:rFonts w:ascii="Georgia" w:hAnsi="Georgia"/>
                            <w:color w:val="202020"/>
                            <w:sz w:val="21"/>
                            <w:szCs w:val="21"/>
                          </w:rPr>
                          <w:t>     </w:t>
                        </w:r>
                        <w:r>
                          <w:rPr>
                            <w:rFonts w:ascii="Georgia" w:hAnsi="Georgia"/>
                            <w:color w:val="202020"/>
                            <w:sz w:val="21"/>
                            <w:szCs w:val="21"/>
                          </w:rPr>
                          <w:br/>
                        </w:r>
                        <w:r>
                          <w:rPr>
                            <w:rFonts w:ascii="Georgia" w:hAnsi="Georgia"/>
                            <w:color w:val="202020"/>
                            <w:sz w:val="21"/>
                            <w:szCs w:val="21"/>
                            <w:u w:val="single"/>
                          </w:rPr>
                          <w:t>Workshop 1: 5/17 - 6/14:</w:t>
                        </w:r>
                        <w:r>
                          <w:rPr>
                            <w:rFonts w:ascii="Georgia" w:hAnsi="Georgia"/>
                            <w:color w:val="202020"/>
                            <w:sz w:val="21"/>
                            <w:szCs w:val="21"/>
                          </w:rPr>
                          <w:t xml:space="preserve">     Organic Farming and Food Systems (1):  Spring Preparation  </w:t>
                        </w:r>
                      </w:p>
                      <w:p w14:paraId="77BA54CC" w14:textId="77777777" w:rsidR="00361CEF" w:rsidRDefault="00361CEF" w:rsidP="00361CEF">
                        <w:pPr>
                          <w:spacing w:line="360" w:lineRule="auto"/>
                          <w:rPr>
                            <w:rFonts w:ascii="-webkit-standard" w:hAnsi="-webkit-standard"/>
                            <w:color w:val="000000"/>
                          </w:rPr>
                        </w:pPr>
                        <w:r>
                          <w:rPr>
                            <w:rFonts w:ascii="Georgia" w:hAnsi="Georgia"/>
                            <w:color w:val="000000"/>
                            <w:sz w:val="21"/>
                            <w:szCs w:val="21"/>
                            <w:u w:val="single"/>
                          </w:rPr>
                          <w:t>Workshop 2: 6/28 - 7/26:</w:t>
                        </w:r>
                        <w:r>
                          <w:rPr>
                            <w:rFonts w:ascii="Georgia" w:hAnsi="Georgia"/>
                            <w:color w:val="000000"/>
                            <w:sz w:val="21"/>
                            <w:szCs w:val="21"/>
                          </w:rPr>
                          <w:t xml:space="preserve">   Organic Farming and Food Systems (1):  Summer Management </w:t>
                        </w:r>
                      </w:p>
                      <w:p w14:paraId="4254126A" w14:textId="77777777" w:rsidR="00361CEF" w:rsidRDefault="00361CEF" w:rsidP="00361CEF">
                        <w:pPr>
                          <w:spacing w:line="360" w:lineRule="auto"/>
                          <w:rPr>
                            <w:rFonts w:ascii="-webkit-standard" w:hAnsi="-webkit-standard"/>
                            <w:color w:val="000000"/>
                          </w:rPr>
                        </w:pPr>
                        <w:r>
                          <w:rPr>
                            <w:rFonts w:ascii="Georgia" w:hAnsi="Georgia"/>
                            <w:color w:val="000000"/>
                            <w:sz w:val="21"/>
                            <w:szCs w:val="21"/>
                            <w:u w:val="single"/>
                          </w:rPr>
                          <w:t>Workshop 3: 8/9 - 9/6:</w:t>
                        </w:r>
                        <w:r>
                          <w:rPr>
                            <w:rFonts w:ascii="Georgia" w:hAnsi="Georgia"/>
                            <w:color w:val="000000"/>
                            <w:sz w:val="21"/>
                            <w:szCs w:val="21"/>
                          </w:rPr>
                          <w:t xml:space="preserve">        Organic Farming and Food Systems (3):  Fall Harvest </w:t>
                        </w:r>
                      </w:p>
                      <w:p w14:paraId="2E535389" w14:textId="77777777" w:rsidR="00361CEF" w:rsidRDefault="00361CEF" w:rsidP="00361CEF">
                        <w:pPr>
                          <w:spacing w:line="360" w:lineRule="auto"/>
                          <w:rPr>
                            <w:rFonts w:ascii="-webkit-standard" w:hAnsi="-webkit-standard"/>
                            <w:color w:val="000000"/>
                          </w:rPr>
                        </w:pPr>
                        <w:r>
                          <w:rPr>
                            <w:rFonts w:ascii="-webkit-standard" w:hAnsi="-webkit-standard"/>
                            <w:color w:val="000000"/>
                          </w:rPr>
                          <w:br/>
                        </w:r>
                        <w:r>
                          <w:rPr>
                            <w:rStyle w:val="Strong"/>
                            <w:rFonts w:ascii="Georgia" w:hAnsi="Georgia"/>
                            <w:color w:val="000000"/>
                          </w:rPr>
                          <w:t>Advanced Workshops:</w:t>
                        </w:r>
                        <w:r>
                          <w:rPr>
                            <w:rStyle w:val="Strong"/>
                            <w:rFonts w:ascii="Georgia" w:hAnsi="Georgia"/>
                            <w:color w:val="000000"/>
                            <w:sz w:val="21"/>
                            <w:szCs w:val="21"/>
                          </w:rPr>
                          <w:t xml:space="preserve">  </w:t>
                        </w:r>
                        <w:r>
                          <w:rPr>
                            <w:rFonts w:ascii="Georgia" w:hAnsi="Georgia"/>
                            <w:color w:val="000000"/>
                            <w:sz w:val="21"/>
                            <w:szCs w:val="21"/>
                          </w:rPr>
                          <w:t xml:space="preserve">Stay tuned for more announcements about additional workshops for farmers this spring - covering food safety, composting, and wholesale readiness. </w:t>
                        </w:r>
                      </w:p>
                      <w:p w14:paraId="4DB87F3E" w14:textId="77777777" w:rsidR="00361CEF" w:rsidRDefault="00361CEF">
                        <w:pPr>
                          <w:spacing w:line="360" w:lineRule="auto"/>
                          <w:rPr>
                            <w:rFonts w:ascii="Helvetica" w:hAnsi="Helvetica"/>
                            <w:color w:val="202020"/>
                          </w:rPr>
                        </w:pPr>
                        <w:r>
                          <w:rPr>
                            <w:rFonts w:ascii="Helvetica" w:hAnsi="Helvetica"/>
                            <w:color w:val="202020"/>
                          </w:rPr>
                          <w:br/>
                        </w:r>
                        <w:r>
                          <w:rPr>
                            <w:rStyle w:val="Strong"/>
                            <w:rFonts w:ascii="Georgia" w:hAnsi="Georgia"/>
                            <w:color w:val="202020"/>
                          </w:rPr>
                          <w:t>Farm Labor Resource Guides:</w:t>
                        </w:r>
                        <w:r>
                          <w:rPr>
                            <w:rStyle w:val="Strong"/>
                            <w:rFonts w:ascii="Georgia" w:hAnsi="Georgia"/>
                            <w:color w:val="202020"/>
                            <w:sz w:val="21"/>
                            <w:szCs w:val="21"/>
                          </w:rPr>
                          <w:t xml:space="preserve">  </w:t>
                        </w:r>
                        <w:r>
                          <w:rPr>
                            <w:rFonts w:ascii="Georgia" w:hAnsi="Georgia"/>
                            <w:color w:val="202020"/>
                            <w:sz w:val="21"/>
                            <w:szCs w:val="21"/>
                          </w:rPr>
                          <w:t xml:space="preserve">For farms looking to hire labor throughout New England, New Entry worked with </w:t>
                        </w:r>
                        <w:hyperlink r:id="rId19" w:tgtFrame="_blank" w:history="1">
                          <w:r>
                            <w:rPr>
                              <w:rStyle w:val="Hyperlink"/>
                              <w:rFonts w:ascii="Georgia" w:hAnsi="Georgia"/>
                              <w:color w:val="2BAADF"/>
                              <w:sz w:val="21"/>
                              <w:szCs w:val="21"/>
                            </w:rPr>
                            <w:t>Farm Commons</w:t>
                          </w:r>
                        </w:hyperlink>
                        <w:r>
                          <w:rPr>
                            <w:rFonts w:ascii="Georgia" w:hAnsi="Georgia"/>
                            <w:color w:val="202020"/>
                            <w:sz w:val="21"/>
                            <w:szCs w:val="21"/>
                          </w:rPr>
                          <w:t xml:space="preserve"> to prepare the below farm labor resource guides. </w:t>
                        </w:r>
                        <w:r>
                          <w:rPr>
                            <w:rFonts w:ascii="Helvetica" w:hAnsi="Helvetica"/>
                            <w:color w:val="202020"/>
                          </w:rPr>
                          <w:br/>
                        </w:r>
                        <w:r>
                          <w:rPr>
                            <w:rFonts w:ascii="Helvetica" w:hAnsi="Helvetica"/>
                            <w:color w:val="202020"/>
                          </w:rPr>
                          <w:br/>
                        </w:r>
                        <w:hyperlink r:id="rId20" w:tgtFrame="_blank" w:history="1">
                          <w:r>
                            <w:rPr>
                              <w:rStyle w:val="Hyperlink"/>
                              <w:rFonts w:ascii="Calibri" w:hAnsi="Calibri"/>
                              <w:color w:val="2BAADF"/>
                              <w:sz w:val="22"/>
                              <w:szCs w:val="22"/>
                            </w:rPr>
                            <w:t>Connecticut Guide</w:t>
                          </w:r>
                        </w:hyperlink>
                        <w:r>
                          <w:rPr>
                            <w:rFonts w:ascii="Helvetica" w:hAnsi="Helvetica"/>
                            <w:color w:val="202020"/>
                          </w:rPr>
                          <w:br/>
                        </w:r>
                        <w:hyperlink r:id="rId21" w:tgtFrame="_blank" w:history="1">
                          <w:r>
                            <w:rPr>
                              <w:rStyle w:val="Hyperlink"/>
                              <w:rFonts w:ascii="Calibri" w:hAnsi="Calibri"/>
                              <w:color w:val="2BAADF"/>
                              <w:sz w:val="22"/>
                              <w:szCs w:val="22"/>
                            </w:rPr>
                            <w:t>Maine Guide</w:t>
                          </w:r>
                          <w:r>
                            <w:rPr>
                              <w:rFonts w:ascii="Calibri" w:hAnsi="Calibri"/>
                              <w:color w:val="2BAADF"/>
                              <w:sz w:val="22"/>
                              <w:szCs w:val="22"/>
                              <w:u w:val="single"/>
                            </w:rPr>
                            <w:br/>
                          </w:r>
                          <w:r>
                            <w:rPr>
                              <w:rStyle w:val="Hyperlink"/>
                              <w:rFonts w:ascii="Calibri" w:hAnsi="Calibri"/>
                              <w:color w:val="2BAADF"/>
                              <w:sz w:val="22"/>
                              <w:szCs w:val="22"/>
                            </w:rPr>
                            <w:t>Massachusetts Guide</w:t>
                          </w:r>
                        </w:hyperlink>
                        <w:r>
                          <w:rPr>
                            <w:rFonts w:ascii="Calibri" w:hAnsi="Calibri"/>
                            <w:color w:val="000000"/>
                            <w:sz w:val="22"/>
                            <w:szCs w:val="22"/>
                          </w:rPr>
                          <w:t xml:space="preserve"> (developed with Conservation Law Foundation)</w:t>
                        </w:r>
                        <w:r>
                          <w:rPr>
                            <w:rFonts w:ascii="Helvetica" w:hAnsi="Helvetica"/>
                            <w:color w:val="202020"/>
                          </w:rPr>
                          <w:br/>
                        </w:r>
                        <w:hyperlink r:id="rId22" w:tgtFrame="_blank" w:history="1">
                          <w:r>
                            <w:rPr>
                              <w:rStyle w:val="Hyperlink"/>
                              <w:rFonts w:ascii="Calibri" w:hAnsi="Calibri"/>
                              <w:color w:val="2BAADF"/>
                              <w:sz w:val="22"/>
                              <w:szCs w:val="22"/>
                            </w:rPr>
                            <w:t>New Hampshire Guide</w:t>
                          </w:r>
                          <w:r>
                            <w:rPr>
                              <w:rFonts w:ascii="Calibri" w:hAnsi="Calibri"/>
                              <w:color w:val="2BAADF"/>
                              <w:sz w:val="22"/>
                              <w:szCs w:val="22"/>
                              <w:u w:val="single"/>
                            </w:rPr>
                            <w:br/>
                          </w:r>
                          <w:r>
                            <w:rPr>
                              <w:rStyle w:val="Hyperlink"/>
                              <w:rFonts w:ascii="Calibri" w:hAnsi="Calibri"/>
                              <w:color w:val="2BAADF"/>
                              <w:sz w:val="22"/>
                              <w:szCs w:val="22"/>
                            </w:rPr>
                            <w:t>Rhode Island Guide</w:t>
                          </w:r>
                        </w:hyperlink>
                        <w:r>
                          <w:rPr>
                            <w:rFonts w:ascii="Helvetica" w:hAnsi="Helvetica"/>
                            <w:color w:val="202020"/>
                          </w:rPr>
                          <w:br/>
                        </w:r>
                        <w:hyperlink r:id="rId23" w:tgtFrame="_blank" w:history="1">
                          <w:r>
                            <w:rPr>
                              <w:rStyle w:val="Hyperlink"/>
                              <w:rFonts w:ascii="Calibri" w:hAnsi="Calibri"/>
                              <w:color w:val="2BAADF"/>
                              <w:sz w:val="22"/>
                              <w:szCs w:val="22"/>
                            </w:rPr>
                            <w:t>Vermont Guide</w:t>
                          </w:r>
                        </w:hyperlink>
                        <w:r>
                          <w:rPr>
                            <w:rFonts w:ascii="Helvetica" w:hAnsi="Helvetica"/>
                            <w:color w:val="202020"/>
                          </w:rPr>
                          <w:br/>
                        </w:r>
                        <w:r>
                          <w:rPr>
                            <w:rFonts w:ascii="Helvetica" w:hAnsi="Helvetica"/>
                            <w:color w:val="202020"/>
                          </w:rPr>
                          <w:br/>
                        </w:r>
                        <w:r>
                          <w:rPr>
                            <w:rStyle w:val="Strong"/>
                            <w:rFonts w:ascii="Georgia" w:hAnsi="Georgia"/>
                            <w:color w:val="202020"/>
                          </w:rPr>
                          <w:t>VT Farm Focus Groups: Exploring Novel Approaches to Farm Labor:</w:t>
                        </w:r>
                        <w:r>
                          <w:rPr>
                            <w:rStyle w:val="Strong"/>
                            <w:rFonts w:ascii="Georgia" w:hAnsi="Georgia"/>
                            <w:color w:val="202020"/>
                            <w:sz w:val="21"/>
                            <w:szCs w:val="21"/>
                          </w:rPr>
                          <w:t xml:space="preserve">  </w:t>
                        </w:r>
                        <w:r>
                          <w:rPr>
                            <w:rFonts w:ascii="Georgia" w:hAnsi="Georgia"/>
                            <w:color w:val="000000"/>
                            <w:sz w:val="21"/>
                            <w:szCs w:val="21"/>
                          </w:rPr>
                          <w:t>Do you struggle with getting all the work done on your farm or have challenges attracting and retaining employees?  Are you interested in working with other farmers to design solutions to labor challenges?  If so, consider attending the farmer focus group, </w:t>
                        </w:r>
                        <w:r>
                          <w:rPr>
                            <w:rStyle w:val="Emphasis"/>
                            <w:color w:val="000000"/>
                          </w:rPr>
                          <w:t>Exploring Novel Approaches to Farm Labor. </w:t>
                        </w:r>
                        <w:r>
                          <w:rPr>
                            <w:rFonts w:ascii="Georgia" w:hAnsi="Georgia"/>
                            <w:color w:val="000000"/>
                            <w:sz w:val="21"/>
                            <w:szCs w:val="21"/>
                          </w:rPr>
                          <w:t>We will discuss four potential farm labor models and the opportunities, challenges, and interests of each one.</w:t>
                        </w:r>
                        <w:r>
                          <w:rPr>
                            <w:rFonts w:ascii="Georgia" w:hAnsi="Georgia"/>
                            <w:color w:val="000000"/>
                            <w:sz w:val="21"/>
                            <w:szCs w:val="21"/>
                          </w:rPr>
                          <w:br/>
                          <w:t>There will be 3 groups: two for farm owners on 3/19 11am-1pm in Burlington (now remote) and 3/26 11am-1pm in the Upper Valley (now remote) ; and one for farm employees on 4/9 7-9pm virtually.  An electronic gift card of $50 will be provided. For questions about this project - and for accommodations for virtual focus groups - and to RSVP, please contact Sydney Decker at </w:t>
                        </w:r>
                        <w:hyperlink r:id="rId24" w:history="1">
                          <w:r>
                            <w:rPr>
                              <w:rStyle w:val="Hyperlink"/>
                            </w:rPr>
                            <w:t>Sydney.Decker@uvm.edu</w:t>
                          </w:r>
                        </w:hyperlink>
                        <w:r>
                          <w:rPr>
                            <w:rFonts w:ascii="Georgia" w:hAnsi="Georgia"/>
                            <w:color w:val="000000"/>
                            <w:sz w:val="21"/>
                            <w:szCs w:val="21"/>
                          </w:rPr>
                          <w:t>. </w:t>
                        </w:r>
                        <w:r>
                          <w:rPr>
                            <w:rFonts w:ascii="Helvetica" w:hAnsi="Helvetica"/>
                            <w:color w:val="202020"/>
                          </w:rPr>
                          <w:br/>
                        </w:r>
                        <w:r>
                          <w:rPr>
                            <w:rFonts w:ascii="Helvetica" w:hAnsi="Helvetica"/>
                            <w:color w:val="202020"/>
                          </w:rPr>
                          <w:br/>
                        </w:r>
                        <w:r>
                          <w:rPr>
                            <w:rFonts w:ascii="Georgia" w:hAnsi="Georgia"/>
                            <w:color w:val="000000"/>
                            <w:sz w:val="22"/>
                            <w:szCs w:val="22"/>
                          </w:rPr>
                          <w:t xml:space="preserve">New Entry also hosts several other farm and farmer resources in our online resource library located </w:t>
                        </w:r>
                        <w:hyperlink r:id="rId25" w:tgtFrame="_blank" w:history="1">
                          <w:r>
                            <w:rPr>
                              <w:rStyle w:val="Hyperlink"/>
                              <w:rFonts w:ascii="Georgia" w:hAnsi="Georgia"/>
                              <w:color w:val="2BAADF"/>
                              <w:sz w:val="22"/>
                              <w:szCs w:val="22"/>
                            </w:rPr>
                            <w:t xml:space="preserve">here. </w:t>
                          </w:r>
                        </w:hyperlink>
                        <w:r>
                          <w:rPr>
                            <w:rFonts w:ascii="Helvetica" w:hAnsi="Helvetica"/>
                            <w:color w:val="202020"/>
                          </w:rPr>
                          <w:br/>
                          <w:t> </w:t>
                        </w:r>
                      </w:p>
                    </w:tc>
                  </w:tr>
                </w:tbl>
                <w:p w14:paraId="38954707" w14:textId="77777777" w:rsidR="00361CEF" w:rsidRDefault="00361CEF">
                  <w:pPr>
                    <w:rPr>
                      <w:rFonts w:ascii="Times New Roman" w:hAnsi="Times New Roman"/>
                    </w:rPr>
                  </w:pPr>
                </w:p>
              </w:tc>
            </w:tr>
          </w:tbl>
          <w:p w14:paraId="17E970EF" w14:textId="77777777" w:rsidR="00361CEF" w:rsidRDefault="00361CEF">
            <w:pPr>
              <w:rPr>
                <w:vanish/>
              </w:rPr>
            </w:pPr>
          </w:p>
          <w:tbl>
            <w:tblPr>
              <w:tblW w:w="5000" w:type="pct"/>
              <w:tblCellMar>
                <w:left w:w="0" w:type="dxa"/>
                <w:right w:w="0" w:type="dxa"/>
              </w:tblCellMar>
              <w:tblLook w:val="04A0" w:firstRow="1" w:lastRow="0" w:firstColumn="1" w:lastColumn="0" w:noHBand="0" w:noVBand="1"/>
            </w:tblPr>
            <w:tblGrid>
              <w:gridCol w:w="9719"/>
            </w:tblGrid>
            <w:tr w:rsidR="00361CEF" w14:paraId="7F3C19CD" w14:textId="77777777">
              <w:tc>
                <w:tcPr>
                  <w:tcW w:w="0" w:type="auto"/>
                  <w:tcMar>
                    <w:top w:w="270" w:type="dxa"/>
                    <w:left w:w="270" w:type="dxa"/>
                    <w:bottom w:w="270" w:type="dxa"/>
                    <w:right w:w="270" w:type="dxa"/>
                  </w:tcMar>
                  <w:vAlign w:val="center"/>
                  <w:hideMark/>
                </w:tcPr>
                <w:tbl>
                  <w:tblPr>
                    <w:tblW w:w="5000" w:type="pct"/>
                    <w:tblBorders>
                      <w:top w:val="single" w:sz="12" w:space="0" w:color="000000"/>
                    </w:tblBorders>
                    <w:tblCellMar>
                      <w:left w:w="0" w:type="dxa"/>
                      <w:right w:w="0" w:type="dxa"/>
                    </w:tblCellMar>
                    <w:tblLook w:val="04A0" w:firstRow="1" w:lastRow="0" w:firstColumn="1" w:lastColumn="0" w:noHBand="0" w:noVBand="1"/>
                  </w:tblPr>
                  <w:tblGrid>
                    <w:gridCol w:w="9179"/>
                  </w:tblGrid>
                  <w:tr w:rsidR="00361CEF" w14:paraId="61C14C2C" w14:textId="77777777">
                    <w:tc>
                      <w:tcPr>
                        <w:tcW w:w="0" w:type="auto"/>
                        <w:vAlign w:val="center"/>
                        <w:hideMark/>
                      </w:tcPr>
                      <w:p w14:paraId="719E521E" w14:textId="77777777" w:rsidR="00361CEF" w:rsidRDefault="00361CEF"/>
                    </w:tc>
                  </w:tr>
                </w:tbl>
                <w:p w14:paraId="4F9416D0" w14:textId="77777777" w:rsidR="00361CEF" w:rsidRDefault="00361CEF"/>
              </w:tc>
            </w:tr>
          </w:tbl>
          <w:p w14:paraId="3FB6D16C" w14:textId="77777777" w:rsidR="00361CEF" w:rsidRDefault="00361CEF">
            <w:pPr>
              <w:rPr>
                <w:vanish/>
              </w:rPr>
            </w:pPr>
          </w:p>
          <w:tbl>
            <w:tblPr>
              <w:tblW w:w="5000" w:type="pct"/>
              <w:tblCellMar>
                <w:left w:w="0" w:type="dxa"/>
                <w:right w:w="0" w:type="dxa"/>
              </w:tblCellMar>
              <w:tblLook w:val="04A0" w:firstRow="1" w:lastRow="0" w:firstColumn="1" w:lastColumn="0" w:noHBand="0" w:noVBand="1"/>
            </w:tblPr>
            <w:tblGrid>
              <w:gridCol w:w="9719"/>
            </w:tblGrid>
            <w:tr w:rsidR="00361CEF" w14:paraId="44293497"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449"/>
                  </w:tblGrid>
                  <w:tr w:rsidR="00361CEF" w14:paraId="310B511C" w14:textId="77777777">
                    <w:tc>
                      <w:tcPr>
                        <w:tcW w:w="0" w:type="auto"/>
                        <w:tcMar>
                          <w:top w:w="0" w:type="dxa"/>
                          <w:left w:w="135" w:type="dxa"/>
                          <w:bottom w:w="0" w:type="dxa"/>
                          <w:right w:w="135" w:type="dxa"/>
                        </w:tcMar>
                        <w:hideMark/>
                      </w:tcPr>
                      <w:p w14:paraId="638CF120" w14:textId="2730A588" w:rsidR="00361CEF" w:rsidRDefault="00361CEF">
                        <w:pPr>
                          <w:jc w:val="center"/>
                        </w:pPr>
                        <w:r>
                          <w:fldChar w:fldCharType="begin"/>
                        </w:r>
                        <w:r>
                          <w:instrText xml:space="preserve"> INCLUDEPICTURE "https://gallery.mailchimp.com/ba84295c3b6fbf6fc8bb4d196/images/2d87f23a-ccc2-4a5e-bada-b0d24ef04ec2.png" \* MERGEFORMATINET </w:instrText>
                        </w:r>
                        <w:r>
                          <w:fldChar w:fldCharType="separate"/>
                        </w:r>
                        <w:r>
                          <w:rPr>
                            <w:noProof/>
                          </w:rPr>
                          <w:drawing>
                            <wp:inline distT="0" distB="0" distL="0" distR="0" wp14:anchorId="5017D144" wp14:editId="5E20B0EF">
                              <wp:extent cx="5374005" cy="2029460"/>
                              <wp:effectExtent l="0" t="0" r="0" b="2540"/>
                              <wp:docPr id="31" name="Picture 31" descr="A box filled with different types of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4005" cy="2029460"/>
                                      </a:xfrm>
                                      <a:prstGeom prst="rect">
                                        <a:avLst/>
                                      </a:prstGeom>
                                      <a:noFill/>
                                      <a:ln>
                                        <a:noFill/>
                                      </a:ln>
                                    </pic:spPr>
                                  </pic:pic>
                                </a:graphicData>
                              </a:graphic>
                            </wp:inline>
                          </w:drawing>
                        </w:r>
                        <w:r>
                          <w:fldChar w:fldCharType="end"/>
                        </w:r>
                      </w:p>
                    </w:tc>
                  </w:tr>
                </w:tbl>
                <w:p w14:paraId="1A337C03" w14:textId="77777777" w:rsidR="00361CEF" w:rsidRDefault="00361CEF"/>
              </w:tc>
            </w:tr>
          </w:tbl>
          <w:p w14:paraId="7BD352DA" w14:textId="77777777" w:rsidR="00361CEF" w:rsidRDefault="00361CEF">
            <w:pPr>
              <w:rPr>
                <w:vanish/>
              </w:rPr>
            </w:pPr>
          </w:p>
          <w:tbl>
            <w:tblPr>
              <w:tblW w:w="5000" w:type="pct"/>
              <w:tblCellMar>
                <w:left w:w="0" w:type="dxa"/>
                <w:right w:w="0" w:type="dxa"/>
              </w:tblCellMar>
              <w:tblLook w:val="04A0" w:firstRow="1" w:lastRow="0" w:firstColumn="1" w:lastColumn="0" w:noHBand="0" w:noVBand="1"/>
            </w:tblPr>
            <w:tblGrid>
              <w:gridCol w:w="9719"/>
            </w:tblGrid>
            <w:tr w:rsidR="00361CEF" w14:paraId="0AFC2F9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719"/>
                  </w:tblGrid>
                  <w:tr w:rsidR="00361CEF" w14:paraId="2D0BF5E9" w14:textId="77777777">
                    <w:tc>
                      <w:tcPr>
                        <w:tcW w:w="0" w:type="auto"/>
                        <w:tcMar>
                          <w:top w:w="0" w:type="dxa"/>
                          <w:left w:w="270" w:type="dxa"/>
                          <w:bottom w:w="135" w:type="dxa"/>
                          <w:right w:w="270" w:type="dxa"/>
                        </w:tcMar>
                        <w:hideMark/>
                      </w:tcPr>
                      <w:p w14:paraId="751E78C4" w14:textId="77777777" w:rsidR="00361CEF" w:rsidRDefault="00361CEF">
                        <w:pPr>
                          <w:spacing w:line="360" w:lineRule="auto"/>
                          <w:rPr>
                            <w:rFonts w:ascii="Helvetica" w:hAnsi="Helvetica"/>
                            <w:color w:val="202020"/>
                          </w:rPr>
                        </w:pPr>
                        <w:r>
                          <w:rPr>
                            <w:rStyle w:val="Strong"/>
                            <w:rFonts w:ascii="Georgia" w:hAnsi="Georgia"/>
                            <w:color w:val="202020"/>
                            <w:sz w:val="27"/>
                            <w:szCs w:val="27"/>
                          </w:rPr>
                          <w:t>New Entry Food Hub</w:t>
                        </w:r>
                        <w:r>
                          <w:rPr>
                            <w:rFonts w:ascii="Georgia" w:hAnsi="Georgia"/>
                            <w:color w:val="202020"/>
                          </w:rPr>
                          <w:br/>
                        </w:r>
                        <w:r>
                          <w:rPr>
                            <w:rFonts w:ascii="Georgia" w:hAnsi="Georgia"/>
                            <w:color w:val="202020"/>
                          </w:rPr>
                          <w:br/>
                        </w:r>
                        <w:r>
                          <w:rPr>
                            <w:rStyle w:val="Strong"/>
                            <w:rFonts w:ascii="Georgia" w:hAnsi="Georgia"/>
                            <w:color w:val="202020"/>
                          </w:rPr>
                          <w:t>Registration is Underway:</w:t>
                        </w:r>
                        <w:r>
                          <w:rPr>
                            <w:rStyle w:val="Strong"/>
                            <w:rFonts w:ascii="Georgia" w:hAnsi="Georgia"/>
                            <w:color w:val="202020"/>
                            <w:sz w:val="21"/>
                            <w:szCs w:val="21"/>
                          </w:rPr>
                          <w:t> </w:t>
                        </w:r>
                        <w:r>
                          <w:rPr>
                            <w:rFonts w:ascii="Georgia" w:hAnsi="Georgia"/>
                            <w:color w:val="202020"/>
                            <w:sz w:val="21"/>
                            <w:szCs w:val="21"/>
                          </w:rPr>
                          <w:t xml:space="preserve"> In addition to our traditional CSA program, our "CSA, Your Way" program has been really popular, with several folks already signing up.  Secure your share now: </w:t>
                        </w:r>
                        <w:hyperlink r:id="rId27" w:tgtFrame="_blank" w:history="1">
                          <w:r>
                            <w:rPr>
                              <w:rStyle w:val="Hyperlink"/>
                              <w:rFonts w:ascii="Georgia" w:hAnsi="Georgia"/>
                              <w:color w:val="2BAADF"/>
                              <w:sz w:val="21"/>
                              <w:szCs w:val="21"/>
                            </w:rPr>
                            <w:t xml:space="preserve"> </w:t>
                          </w:r>
                        </w:hyperlink>
                        <w:hyperlink r:id="rId28" w:history="1">
                          <w:r>
                            <w:rPr>
                              <w:rStyle w:val="Hyperlink"/>
                              <w:rFonts w:ascii="Georgia" w:hAnsi="Georgia"/>
                              <w:color w:val="2BAADF"/>
                              <w:sz w:val="21"/>
                              <w:szCs w:val="21"/>
                            </w:rPr>
                            <w:t>Learn more and sign up today!</w:t>
                          </w:r>
                        </w:hyperlink>
                        <w:r>
                          <w:rPr>
                            <w:rFonts w:ascii="Helvetica" w:hAnsi="Helvetica"/>
                            <w:color w:val="202020"/>
                          </w:rPr>
                          <w:br/>
                        </w:r>
                        <w:r>
                          <w:rPr>
                            <w:rFonts w:ascii="Helvetica" w:hAnsi="Helvetica"/>
                            <w:color w:val="202020"/>
                          </w:rPr>
                          <w:br/>
                        </w:r>
                        <w:r>
                          <w:rPr>
                            <w:rStyle w:val="Strong"/>
                            <w:rFonts w:ascii="Georgia" w:hAnsi="Georgia"/>
                            <w:color w:val="202020"/>
                          </w:rPr>
                          <w:t xml:space="preserve">Pickup Locations for 2020*:  </w:t>
                        </w:r>
                        <w:r>
                          <w:rPr>
                            <w:rFonts w:ascii="Georgia" w:hAnsi="Georgia"/>
                            <w:color w:val="202020"/>
                            <w:sz w:val="21"/>
                            <w:szCs w:val="21"/>
                          </w:rPr>
                          <w:t xml:space="preserve">In addition to The Flatbread Company in Bedford, Pemberton Farms in Cambridge, Tufts University in Chinatown and Medford, and The Landing Cafe in Brighton, we are thrilled to announce that we also have new pickup locations at </w:t>
                        </w:r>
                        <w:hyperlink r:id="rId29" w:tgtFrame="_blank" w:history="1">
                          <w:r>
                            <w:rPr>
                              <w:rStyle w:val="Hyperlink"/>
                              <w:rFonts w:ascii="Georgia" w:hAnsi="Georgia"/>
                              <w:color w:val="2BAADF"/>
                              <w:sz w:val="21"/>
                              <w:szCs w:val="21"/>
                            </w:rPr>
                            <w:t xml:space="preserve">Cape Ann </w:t>
                          </w:r>
                          <w:r>
                            <w:rPr>
                              <w:rStyle w:val="Hyperlink"/>
                              <w:rFonts w:ascii="Georgia" w:hAnsi="Georgia"/>
                              <w:color w:val="2BAADF"/>
                              <w:sz w:val="21"/>
                              <w:szCs w:val="21"/>
                            </w:rPr>
                            <w:lastRenderedPageBreak/>
                            <w:t xml:space="preserve">Farmers Market </w:t>
                          </w:r>
                        </w:hyperlink>
                        <w:r>
                          <w:rPr>
                            <w:rFonts w:ascii="Georgia" w:hAnsi="Georgia"/>
                            <w:color w:val="202020"/>
                            <w:sz w:val="21"/>
                            <w:szCs w:val="21"/>
                          </w:rPr>
                          <w:t xml:space="preserve">at Stage Fort Park in Gloucester and at </w:t>
                        </w:r>
                        <w:hyperlink r:id="rId30" w:tgtFrame="_blank" w:history="1">
                          <w:r>
                            <w:rPr>
                              <w:rStyle w:val="Hyperlink"/>
                              <w:rFonts w:ascii="Georgia" w:hAnsi="Georgia"/>
                              <w:color w:val="2BAADF"/>
                              <w:sz w:val="21"/>
                              <w:szCs w:val="21"/>
                            </w:rPr>
                            <w:t xml:space="preserve">Endicott College </w:t>
                          </w:r>
                        </w:hyperlink>
                        <w:r>
                          <w:rPr>
                            <w:rFonts w:ascii="Georgia" w:hAnsi="Georgia"/>
                            <w:color w:val="202020"/>
                            <w:sz w:val="21"/>
                            <w:szCs w:val="21"/>
                          </w:rPr>
                          <w:t xml:space="preserve">in Beverly! </w:t>
                        </w:r>
                        <w:hyperlink r:id="rId31" w:tgtFrame="_blank" w:history="1">
                          <w:r>
                            <w:rPr>
                              <w:rStyle w:val="Hyperlink"/>
                              <w:rFonts w:ascii="Georgia" w:hAnsi="Georgia"/>
                              <w:color w:val="2BAADF"/>
                              <w:sz w:val="21"/>
                              <w:szCs w:val="21"/>
                            </w:rPr>
                            <w:t>Learn more about our pickup locations and how to sign up.</w:t>
                          </w:r>
                        </w:hyperlink>
                        <w:r>
                          <w:rPr>
                            <w:rFonts w:ascii="Georgia" w:hAnsi="Georgia"/>
                            <w:color w:val="202020"/>
                          </w:rPr>
                          <w:t>  *</w:t>
                        </w:r>
                        <w:r>
                          <w:rPr>
                            <w:rStyle w:val="Emphasis"/>
                            <w:rFonts w:ascii="Georgia" w:hAnsi="Georgia"/>
                            <w:color w:val="202020"/>
                          </w:rPr>
                          <w:t xml:space="preserve">We will be monitoring COVID-19 updates from our CSA host sites and communicating any modifications to </w:t>
                        </w:r>
                        <w:proofErr w:type="spellStart"/>
                        <w:r>
                          <w:rPr>
                            <w:rStyle w:val="Emphasis"/>
                            <w:rFonts w:ascii="Georgia" w:hAnsi="Georgia"/>
                            <w:color w:val="202020"/>
                          </w:rPr>
                          <w:t>pickup</w:t>
                        </w:r>
                        <w:proofErr w:type="spellEnd"/>
                        <w:r>
                          <w:rPr>
                            <w:rStyle w:val="Emphasis"/>
                            <w:rFonts w:ascii="Georgia" w:hAnsi="Georgia"/>
                            <w:color w:val="202020"/>
                          </w:rPr>
                          <w:t xml:space="preserve"> logistics, delivery options or other changes to our planned distribution sites.</w:t>
                        </w:r>
                        <w:r>
                          <w:rPr>
                            <w:rFonts w:ascii="Georgia" w:hAnsi="Georgia"/>
                            <w:color w:val="202020"/>
                          </w:rPr>
                          <w:br/>
                        </w:r>
                        <w:r>
                          <w:rPr>
                            <w:rFonts w:ascii="Georgia" w:hAnsi="Georgia"/>
                            <w:color w:val="202020"/>
                          </w:rPr>
                          <w:br/>
                        </w:r>
                        <w:r>
                          <w:rPr>
                            <w:rStyle w:val="Strong"/>
                            <w:rFonts w:ascii="Georgia" w:hAnsi="Georgia"/>
                            <w:color w:val="202020"/>
                          </w:rPr>
                          <w:t xml:space="preserve">Questions about the CSA Program?  Visit our upcoming tabling events! </w:t>
                        </w:r>
                        <w:r>
                          <w:rPr>
                            <w:rFonts w:ascii="Georgia" w:hAnsi="Georgia"/>
                            <w:color w:val="202020"/>
                          </w:rPr>
                          <w:br/>
                        </w:r>
                        <w:r>
                          <w:rPr>
                            <w:rFonts w:ascii="Georgia" w:hAnsi="Georgia"/>
                            <w:color w:val="202020"/>
                            <w:sz w:val="21"/>
                            <w:szCs w:val="21"/>
                          </w:rPr>
                          <w:t xml:space="preserve">Our March and April outreach events have been </w:t>
                        </w:r>
                        <w:proofErr w:type="gramStart"/>
                        <w:r>
                          <w:rPr>
                            <w:rFonts w:ascii="Georgia" w:hAnsi="Georgia"/>
                            <w:color w:val="202020"/>
                            <w:sz w:val="21"/>
                            <w:szCs w:val="21"/>
                          </w:rPr>
                          <w:t>postponed, but</w:t>
                        </w:r>
                        <w:proofErr w:type="gramEnd"/>
                        <w:r>
                          <w:rPr>
                            <w:rFonts w:ascii="Georgia" w:hAnsi="Georgia"/>
                            <w:color w:val="202020"/>
                            <w:sz w:val="21"/>
                            <w:szCs w:val="21"/>
                          </w:rPr>
                          <w:t xml:space="preserve"> stay tuned for updates this spring. </w:t>
                        </w:r>
                      </w:p>
                    </w:tc>
                  </w:tr>
                </w:tbl>
                <w:p w14:paraId="3EE5A51D" w14:textId="77777777" w:rsidR="00361CEF" w:rsidRDefault="00361CEF">
                  <w:pPr>
                    <w:rPr>
                      <w:rFonts w:ascii="Times New Roman" w:hAnsi="Times New Roman"/>
                    </w:rPr>
                  </w:pPr>
                </w:p>
              </w:tc>
            </w:tr>
          </w:tbl>
          <w:p w14:paraId="07BA7678" w14:textId="77777777" w:rsidR="00361CEF" w:rsidRDefault="00361CEF">
            <w:pPr>
              <w:rPr>
                <w:vanish/>
              </w:rPr>
            </w:pPr>
          </w:p>
          <w:tbl>
            <w:tblPr>
              <w:tblW w:w="5000" w:type="pct"/>
              <w:tblCellMar>
                <w:left w:w="0" w:type="dxa"/>
                <w:right w:w="0" w:type="dxa"/>
              </w:tblCellMar>
              <w:tblLook w:val="04A0" w:firstRow="1" w:lastRow="0" w:firstColumn="1" w:lastColumn="0" w:noHBand="0" w:noVBand="1"/>
            </w:tblPr>
            <w:tblGrid>
              <w:gridCol w:w="9719"/>
            </w:tblGrid>
            <w:tr w:rsidR="00361CEF" w14:paraId="371FCEA1"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449"/>
                  </w:tblGrid>
                  <w:tr w:rsidR="00361CEF" w14:paraId="4A73FD87" w14:textId="77777777">
                    <w:tc>
                      <w:tcPr>
                        <w:tcW w:w="0" w:type="auto"/>
                        <w:tcMar>
                          <w:top w:w="0" w:type="dxa"/>
                          <w:left w:w="135" w:type="dxa"/>
                          <w:bottom w:w="0" w:type="dxa"/>
                          <w:right w:w="135" w:type="dxa"/>
                        </w:tcMar>
                        <w:hideMark/>
                      </w:tcPr>
                      <w:p w14:paraId="175F9F6E" w14:textId="793B0AF2" w:rsidR="00361CEF" w:rsidRDefault="00361CEF">
                        <w:pPr>
                          <w:jc w:val="center"/>
                        </w:pPr>
                        <w:r>
                          <w:fldChar w:fldCharType="begin"/>
                        </w:r>
                        <w:r>
                          <w:instrText xml:space="preserve"> INCLUDEPICTURE "https://mcusercontent.com/ba84295c3b6fbf6fc8bb4d196/images/e1e32c9c-f223-49da-bd16-025800d12e48.png" \* MERGEFORMATINET </w:instrText>
                        </w:r>
                        <w:r>
                          <w:fldChar w:fldCharType="separate"/>
                        </w:r>
                        <w:r>
                          <w:rPr>
                            <w:noProof/>
                          </w:rPr>
                          <w:drawing>
                            <wp:inline distT="0" distB="0" distL="0" distR="0" wp14:anchorId="3CC3FE5D" wp14:editId="7046C46B">
                              <wp:extent cx="3039945" cy="1028529"/>
                              <wp:effectExtent l="0" t="0" r="0" b="635"/>
                              <wp:docPr id="30" name="Picture 30" descr="A picture containing food,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6480" cy="1030740"/>
                                      </a:xfrm>
                                      <a:prstGeom prst="rect">
                                        <a:avLst/>
                                      </a:prstGeom>
                                      <a:noFill/>
                                      <a:ln>
                                        <a:noFill/>
                                      </a:ln>
                                    </pic:spPr>
                                  </pic:pic>
                                </a:graphicData>
                              </a:graphic>
                            </wp:inline>
                          </w:drawing>
                        </w:r>
                        <w:r>
                          <w:fldChar w:fldCharType="end"/>
                        </w:r>
                      </w:p>
                    </w:tc>
                  </w:tr>
                </w:tbl>
                <w:p w14:paraId="5ED1F138" w14:textId="77777777" w:rsidR="00361CEF" w:rsidRDefault="00361CEF"/>
              </w:tc>
            </w:tr>
          </w:tbl>
          <w:p w14:paraId="5A46D5CC" w14:textId="77777777" w:rsidR="00361CEF" w:rsidRDefault="00361CEF">
            <w:pPr>
              <w:rPr>
                <w:vanish/>
              </w:rPr>
            </w:pPr>
          </w:p>
          <w:tbl>
            <w:tblPr>
              <w:tblW w:w="5000" w:type="pct"/>
              <w:tblCellMar>
                <w:left w:w="0" w:type="dxa"/>
                <w:right w:w="0" w:type="dxa"/>
              </w:tblCellMar>
              <w:tblLook w:val="04A0" w:firstRow="1" w:lastRow="0" w:firstColumn="1" w:lastColumn="0" w:noHBand="0" w:noVBand="1"/>
            </w:tblPr>
            <w:tblGrid>
              <w:gridCol w:w="9719"/>
            </w:tblGrid>
            <w:tr w:rsidR="00361CEF" w14:paraId="4A539936"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449"/>
                  </w:tblGrid>
                  <w:tr w:rsidR="00361CEF" w14:paraId="03FC54D9" w14:textId="77777777">
                    <w:tc>
                      <w:tcPr>
                        <w:tcW w:w="0" w:type="auto"/>
                        <w:tcMar>
                          <w:top w:w="0" w:type="dxa"/>
                          <w:left w:w="135" w:type="dxa"/>
                          <w:bottom w:w="0" w:type="dxa"/>
                          <w:right w:w="135" w:type="dxa"/>
                        </w:tcMar>
                        <w:hideMark/>
                      </w:tcPr>
                      <w:p w14:paraId="6A84CEBF" w14:textId="42B90D49" w:rsidR="00361CEF" w:rsidRDefault="00361CEF">
                        <w:pPr>
                          <w:jc w:val="center"/>
                        </w:pPr>
                        <w:r>
                          <w:fldChar w:fldCharType="begin"/>
                        </w:r>
                        <w:r>
                          <w:instrText xml:space="preserve"> INCLUDEPICTURE "https://mcusercontent.com/ba84295c3b6fbf6fc8bb4d196/images/442133de-eeea-4500-8395-24cdce0c0bf7.png" \* MERGEFORMATINET </w:instrText>
                        </w:r>
                        <w:r>
                          <w:fldChar w:fldCharType="separate"/>
                        </w:r>
                        <w:r>
                          <w:rPr>
                            <w:noProof/>
                          </w:rPr>
                          <w:drawing>
                            <wp:inline distT="0" distB="0" distL="0" distR="0" wp14:anchorId="460200DD" wp14:editId="2292DE1C">
                              <wp:extent cx="3344609" cy="2085223"/>
                              <wp:effectExtent l="0" t="0" r="0" b="0"/>
                              <wp:docPr id="29" name="Picture 29" descr="A screenshot of fruit and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57632" cy="2093342"/>
                                      </a:xfrm>
                                      <a:prstGeom prst="rect">
                                        <a:avLst/>
                                      </a:prstGeom>
                                      <a:noFill/>
                                      <a:ln>
                                        <a:noFill/>
                                      </a:ln>
                                    </pic:spPr>
                                  </pic:pic>
                                </a:graphicData>
                              </a:graphic>
                            </wp:inline>
                          </w:drawing>
                        </w:r>
                        <w:r>
                          <w:fldChar w:fldCharType="end"/>
                        </w:r>
                      </w:p>
                    </w:tc>
                  </w:tr>
                </w:tbl>
                <w:p w14:paraId="024FCC0C" w14:textId="77777777" w:rsidR="00361CEF" w:rsidRDefault="00361CEF"/>
              </w:tc>
            </w:tr>
          </w:tbl>
          <w:p w14:paraId="042996F2" w14:textId="77777777" w:rsidR="00361CEF" w:rsidRDefault="00361CEF">
            <w:pPr>
              <w:rPr>
                <w:vanish/>
              </w:rPr>
            </w:pPr>
          </w:p>
          <w:tbl>
            <w:tblPr>
              <w:tblW w:w="5000" w:type="pct"/>
              <w:tblCellMar>
                <w:left w:w="0" w:type="dxa"/>
                <w:right w:w="0" w:type="dxa"/>
              </w:tblCellMar>
              <w:tblLook w:val="04A0" w:firstRow="1" w:lastRow="0" w:firstColumn="1" w:lastColumn="0" w:noHBand="0" w:noVBand="1"/>
            </w:tblPr>
            <w:tblGrid>
              <w:gridCol w:w="9719"/>
            </w:tblGrid>
            <w:tr w:rsidR="00361CEF" w14:paraId="63316AA5" w14:textId="77777777">
              <w:tc>
                <w:tcPr>
                  <w:tcW w:w="0" w:type="auto"/>
                  <w:tcMar>
                    <w:top w:w="270" w:type="dxa"/>
                    <w:left w:w="270" w:type="dxa"/>
                    <w:bottom w:w="270" w:type="dxa"/>
                    <w:right w:w="270" w:type="dxa"/>
                  </w:tcMar>
                  <w:vAlign w:val="center"/>
                  <w:hideMark/>
                </w:tcPr>
                <w:tbl>
                  <w:tblPr>
                    <w:tblW w:w="5000" w:type="pct"/>
                    <w:tblBorders>
                      <w:top w:val="single" w:sz="12" w:space="0" w:color="000000"/>
                    </w:tblBorders>
                    <w:tblCellMar>
                      <w:left w:w="0" w:type="dxa"/>
                      <w:right w:w="0" w:type="dxa"/>
                    </w:tblCellMar>
                    <w:tblLook w:val="04A0" w:firstRow="1" w:lastRow="0" w:firstColumn="1" w:lastColumn="0" w:noHBand="0" w:noVBand="1"/>
                  </w:tblPr>
                  <w:tblGrid>
                    <w:gridCol w:w="9179"/>
                  </w:tblGrid>
                  <w:tr w:rsidR="00361CEF" w14:paraId="24F3F7FB" w14:textId="77777777">
                    <w:tc>
                      <w:tcPr>
                        <w:tcW w:w="0" w:type="auto"/>
                        <w:vAlign w:val="center"/>
                        <w:hideMark/>
                      </w:tcPr>
                      <w:p w14:paraId="4A9082BA" w14:textId="77777777" w:rsidR="00361CEF" w:rsidRDefault="00361CEF"/>
                    </w:tc>
                  </w:tr>
                </w:tbl>
                <w:p w14:paraId="3E7D2CEE" w14:textId="77777777" w:rsidR="00361CEF" w:rsidRDefault="00361CEF"/>
              </w:tc>
            </w:tr>
          </w:tbl>
          <w:p w14:paraId="79D52104" w14:textId="77777777" w:rsidR="00361CEF" w:rsidRDefault="00361CEF">
            <w:pPr>
              <w:rPr>
                <w:vanish/>
              </w:rPr>
            </w:pPr>
          </w:p>
          <w:tbl>
            <w:tblPr>
              <w:tblW w:w="5000" w:type="pct"/>
              <w:tblCellMar>
                <w:left w:w="0" w:type="dxa"/>
                <w:right w:w="0" w:type="dxa"/>
              </w:tblCellMar>
              <w:tblLook w:val="04A0" w:firstRow="1" w:lastRow="0" w:firstColumn="1" w:lastColumn="0" w:noHBand="0" w:noVBand="1"/>
            </w:tblPr>
            <w:tblGrid>
              <w:gridCol w:w="9719"/>
            </w:tblGrid>
            <w:tr w:rsidR="00361CEF" w14:paraId="124CCEB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719"/>
                  </w:tblGrid>
                  <w:tr w:rsidR="00361CEF" w14:paraId="14B15A82" w14:textId="77777777">
                    <w:tc>
                      <w:tcPr>
                        <w:tcW w:w="0" w:type="auto"/>
                        <w:tcMar>
                          <w:top w:w="0" w:type="dxa"/>
                          <w:left w:w="270" w:type="dxa"/>
                          <w:bottom w:w="135" w:type="dxa"/>
                          <w:right w:w="270" w:type="dxa"/>
                        </w:tcMar>
                        <w:hideMark/>
                      </w:tcPr>
                      <w:p w14:paraId="006097EF" w14:textId="77777777" w:rsidR="00361CEF" w:rsidRDefault="00361CEF">
                        <w:pPr>
                          <w:spacing w:line="360" w:lineRule="auto"/>
                          <w:jc w:val="center"/>
                          <w:rPr>
                            <w:rFonts w:ascii="Georgia" w:hAnsi="Georgia"/>
                            <w:color w:val="202020"/>
                          </w:rPr>
                        </w:pPr>
                        <w:bookmarkStart w:id="2" w:name="mctoc3"/>
                        <w:bookmarkEnd w:id="2"/>
                        <w:r>
                          <w:rPr>
                            <w:rStyle w:val="Strong"/>
                            <w:rFonts w:ascii="Georgia" w:hAnsi="Georgia"/>
                            <w:color w:val="597822"/>
                            <w:sz w:val="36"/>
                            <w:szCs w:val="36"/>
                          </w:rPr>
                          <w:t>Featured Farm:  Moraine Farm</w:t>
                        </w:r>
                      </w:p>
                    </w:tc>
                  </w:tr>
                </w:tbl>
                <w:p w14:paraId="72E9E6EC" w14:textId="77777777" w:rsidR="00361CEF" w:rsidRDefault="00361CEF">
                  <w:pPr>
                    <w:rPr>
                      <w:rFonts w:ascii="Times New Roman" w:hAnsi="Times New Roman"/>
                    </w:rPr>
                  </w:pPr>
                </w:p>
              </w:tc>
            </w:tr>
          </w:tbl>
          <w:p w14:paraId="27A26259" w14:textId="77777777" w:rsidR="00361CEF" w:rsidRDefault="00361CEF">
            <w:pPr>
              <w:rPr>
                <w:vanish/>
              </w:rPr>
            </w:pPr>
          </w:p>
          <w:tbl>
            <w:tblPr>
              <w:tblW w:w="5000" w:type="pct"/>
              <w:tblCellMar>
                <w:left w:w="0" w:type="dxa"/>
                <w:right w:w="0" w:type="dxa"/>
              </w:tblCellMar>
              <w:tblLook w:val="04A0" w:firstRow="1" w:lastRow="0" w:firstColumn="1" w:lastColumn="0" w:noHBand="0" w:noVBand="1"/>
            </w:tblPr>
            <w:tblGrid>
              <w:gridCol w:w="9719"/>
            </w:tblGrid>
            <w:tr w:rsidR="00361CEF" w14:paraId="3CBB59F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449"/>
                  </w:tblGrid>
                  <w:tr w:rsidR="00361CEF" w14:paraId="754DAEA1" w14:textId="77777777">
                    <w:tc>
                      <w:tcPr>
                        <w:tcW w:w="0" w:type="auto"/>
                        <w:tcMar>
                          <w:top w:w="0" w:type="dxa"/>
                          <w:left w:w="135" w:type="dxa"/>
                          <w:bottom w:w="0" w:type="dxa"/>
                          <w:right w:w="135" w:type="dxa"/>
                        </w:tcMar>
                        <w:hideMark/>
                      </w:tcPr>
                      <w:p w14:paraId="1BA3C873" w14:textId="19D51359" w:rsidR="00361CEF" w:rsidRDefault="00361CEF">
                        <w:pPr>
                          <w:jc w:val="center"/>
                        </w:pPr>
                        <w:r>
                          <w:fldChar w:fldCharType="begin"/>
                        </w:r>
                        <w:r>
                          <w:instrText xml:space="preserve"> INCLUDEPICTURE "https://mcusercontent.com/ba84295c3b6fbf6fc8bb4d196/images/28c34aff-c655-4481-94b2-d284e5adc4fb.jpg" \* MERGEFORMATINET </w:instrText>
                        </w:r>
                        <w:r>
                          <w:fldChar w:fldCharType="separate"/>
                        </w:r>
                        <w:r>
                          <w:rPr>
                            <w:noProof/>
                          </w:rPr>
                          <w:drawing>
                            <wp:inline distT="0" distB="0" distL="0" distR="0" wp14:anchorId="55E7F846" wp14:editId="51288076">
                              <wp:extent cx="3585210" cy="2679065"/>
                              <wp:effectExtent l="0" t="0" r="0" b="635"/>
                              <wp:docPr id="28" name="Picture 28" descr="A person standing on top of a dirt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85210" cy="2679065"/>
                                      </a:xfrm>
                                      <a:prstGeom prst="rect">
                                        <a:avLst/>
                                      </a:prstGeom>
                                      <a:noFill/>
                                      <a:ln>
                                        <a:noFill/>
                                      </a:ln>
                                    </pic:spPr>
                                  </pic:pic>
                                </a:graphicData>
                              </a:graphic>
                            </wp:inline>
                          </w:drawing>
                        </w:r>
                        <w:r>
                          <w:fldChar w:fldCharType="end"/>
                        </w:r>
                      </w:p>
                    </w:tc>
                  </w:tr>
                </w:tbl>
                <w:p w14:paraId="403141F0" w14:textId="77777777" w:rsidR="00361CEF" w:rsidRDefault="00361CEF"/>
              </w:tc>
            </w:tr>
          </w:tbl>
          <w:p w14:paraId="7A7676DF" w14:textId="77777777" w:rsidR="00361CEF" w:rsidRDefault="00361CEF">
            <w:pPr>
              <w:rPr>
                <w:vanish/>
              </w:rPr>
            </w:pPr>
          </w:p>
          <w:tbl>
            <w:tblPr>
              <w:tblW w:w="5000" w:type="pct"/>
              <w:tblCellMar>
                <w:left w:w="0" w:type="dxa"/>
                <w:right w:w="0" w:type="dxa"/>
              </w:tblCellMar>
              <w:tblLook w:val="04A0" w:firstRow="1" w:lastRow="0" w:firstColumn="1" w:lastColumn="0" w:noHBand="0" w:noVBand="1"/>
            </w:tblPr>
            <w:tblGrid>
              <w:gridCol w:w="9719"/>
            </w:tblGrid>
            <w:tr w:rsidR="00361CEF" w14:paraId="6EA8547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719"/>
                  </w:tblGrid>
                  <w:tr w:rsidR="00361CEF" w14:paraId="03ACE379" w14:textId="77777777">
                    <w:tc>
                      <w:tcPr>
                        <w:tcW w:w="0" w:type="auto"/>
                        <w:tcMar>
                          <w:top w:w="0" w:type="dxa"/>
                          <w:left w:w="270" w:type="dxa"/>
                          <w:bottom w:w="135" w:type="dxa"/>
                          <w:right w:w="270" w:type="dxa"/>
                        </w:tcMar>
                        <w:hideMark/>
                      </w:tcPr>
                      <w:p w14:paraId="2DBB40AC" w14:textId="77777777" w:rsidR="00361CEF" w:rsidRDefault="00361CEF">
                        <w:pPr>
                          <w:spacing w:line="360" w:lineRule="auto"/>
                          <w:rPr>
                            <w:rFonts w:ascii="Helvetica" w:hAnsi="Helvetica"/>
                            <w:color w:val="202020"/>
                          </w:rPr>
                        </w:pPr>
                        <w:r>
                          <w:rPr>
                            <w:rStyle w:val="Strong"/>
                            <w:rFonts w:ascii="Georgia" w:hAnsi="Georgia"/>
                            <w:color w:val="202020"/>
                          </w:rPr>
                          <w:lastRenderedPageBreak/>
                          <w:t>New Entry Celebrates One Year at Moraine Farm in Beverly!</w:t>
                        </w:r>
                        <w:r>
                          <w:rPr>
                            <w:rFonts w:ascii="Helvetica" w:hAnsi="Helvetica"/>
                            <w:color w:val="202020"/>
                          </w:rPr>
                          <w:br/>
                        </w:r>
                        <w:r>
                          <w:rPr>
                            <w:rFonts w:ascii="Georgia" w:hAnsi="Georgia"/>
                            <w:color w:val="000000"/>
                            <w:sz w:val="21"/>
                            <w:szCs w:val="21"/>
                          </w:rPr>
                          <w:t xml:space="preserve">Last March 2019, the New Entry team moved offices from Lowell to Moraine Farm in Beverly.  This new location allowed the incubator farm program, the Food Hub, and New Entry staff to all be in the same spot to better utilize resources, engage community volunteers, and provide comprehensive farmer support.  This month marks the </w:t>
                        </w:r>
                        <w:proofErr w:type="gramStart"/>
                        <w:r>
                          <w:rPr>
                            <w:rFonts w:ascii="Georgia" w:hAnsi="Georgia"/>
                            <w:color w:val="000000"/>
                            <w:sz w:val="21"/>
                            <w:szCs w:val="21"/>
                          </w:rPr>
                          <w:t>one year</w:t>
                        </w:r>
                        <w:proofErr w:type="gramEnd"/>
                        <w:r>
                          <w:rPr>
                            <w:rFonts w:ascii="Georgia" w:hAnsi="Georgia"/>
                            <w:color w:val="000000"/>
                            <w:sz w:val="21"/>
                            <w:szCs w:val="21"/>
                          </w:rPr>
                          <w:t xml:space="preserve"> mark, and the team is busier than ever getting ready for the spring. We are in the process of ordering and receiving farm supplies and the greenhouse is ready for seedling production.  The team is organizing the farm and checking all equipment to make sure it is in good working order.  In the above picture, Ben is out frost seeding clover on some of our fields.  We seeded both medium red clover and </w:t>
                        </w:r>
                        <w:proofErr w:type="spellStart"/>
                        <w:r>
                          <w:rPr>
                            <w:rFonts w:ascii="Georgia" w:hAnsi="Georgia"/>
                            <w:color w:val="000000"/>
                            <w:sz w:val="21"/>
                            <w:szCs w:val="21"/>
                          </w:rPr>
                          <w:t>dutch</w:t>
                        </w:r>
                        <w:proofErr w:type="spellEnd"/>
                        <w:r>
                          <w:rPr>
                            <w:rFonts w:ascii="Georgia" w:hAnsi="Georgia"/>
                            <w:color w:val="000000"/>
                            <w:sz w:val="21"/>
                            <w:szCs w:val="21"/>
                          </w:rPr>
                          <w:t xml:space="preserve"> white clover depending on production and rotation plans for the given field.  The warm winter has led to drier than normal fields, and we are considering getting out on the tractor soon if the good weather keeps up!  This first year on the farm has been a very positive and productive one, and we look forward </w:t>
                        </w:r>
                        <w:proofErr w:type="gramStart"/>
                        <w:r>
                          <w:rPr>
                            <w:rFonts w:ascii="Georgia" w:hAnsi="Georgia"/>
                            <w:color w:val="000000"/>
                            <w:sz w:val="21"/>
                            <w:szCs w:val="21"/>
                          </w:rPr>
                          <w:t>to</w:t>
                        </w:r>
                        <w:proofErr w:type="gramEnd"/>
                        <w:r>
                          <w:rPr>
                            <w:rFonts w:ascii="Georgia" w:hAnsi="Georgia"/>
                            <w:color w:val="000000"/>
                            <w:sz w:val="21"/>
                            <w:szCs w:val="21"/>
                          </w:rPr>
                          <w:t xml:space="preserve"> many more and hope you will come visit us at one of our upcoming summer Open Farm Tour or our Farm to Table dinners this fall!  </w:t>
                        </w:r>
                      </w:p>
                    </w:tc>
                  </w:tr>
                </w:tbl>
                <w:p w14:paraId="1A9F5C65" w14:textId="77777777" w:rsidR="00361CEF" w:rsidRDefault="00361CEF">
                  <w:pPr>
                    <w:rPr>
                      <w:rFonts w:ascii="Times New Roman" w:hAnsi="Times New Roman"/>
                    </w:rPr>
                  </w:pPr>
                </w:p>
              </w:tc>
            </w:tr>
          </w:tbl>
          <w:p w14:paraId="4ABC9DBD" w14:textId="77777777" w:rsidR="00361CEF" w:rsidRDefault="00361CEF">
            <w:pPr>
              <w:rPr>
                <w:vanish/>
              </w:rPr>
            </w:pPr>
          </w:p>
          <w:tbl>
            <w:tblPr>
              <w:tblW w:w="5000" w:type="pct"/>
              <w:tblCellMar>
                <w:left w:w="0" w:type="dxa"/>
                <w:right w:w="0" w:type="dxa"/>
              </w:tblCellMar>
              <w:tblLook w:val="04A0" w:firstRow="1" w:lastRow="0" w:firstColumn="1" w:lastColumn="0" w:noHBand="0" w:noVBand="1"/>
            </w:tblPr>
            <w:tblGrid>
              <w:gridCol w:w="9719"/>
            </w:tblGrid>
            <w:tr w:rsidR="00361CEF" w14:paraId="4C033064"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449"/>
                  </w:tblGrid>
                  <w:tr w:rsidR="00361CEF" w14:paraId="255B4FA9" w14:textId="77777777">
                    <w:tc>
                      <w:tcPr>
                        <w:tcW w:w="0" w:type="auto"/>
                        <w:tcMar>
                          <w:top w:w="0" w:type="dxa"/>
                          <w:left w:w="135" w:type="dxa"/>
                          <w:bottom w:w="0" w:type="dxa"/>
                          <w:right w:w="135" w:type="dxa"/>
                        </w:tcMar>
                        <w:hideMark/>
                      </w:tcPr>
                      <w:p w14:paraId="40FC2D1C" w14:textId="3C03BCC1" w:rsidR="00361CEF" w:rsidRDefault="00361CEF">
                        <w:pPr>
                          <w:jc w:val="center"/>
                        </w:pPr>
                        <w:r>
                          <w:fldChar w:fldCharType="begin"/>
                        </w:r>
                        <w:r>
                          <w:instrText xml:space="preserve"> INCLUDEPICTURE "https://mcusercontent.com/ba84295c3b6fbf6fc8bb4d196/images/a6b8d7b6-f0ad-4e91-a6b5-6cf477ff1e9d.jpg" \* MERGEFORMATINET </w:instrText>
                        </w:r>
                        <w:r>
                          <w:fldChar w:fldCharType="separate"/>
                        </w:r>
                        <w:r>
                          <w:rPr>
                            <w:noProof/>
                          </w:rPr>
                          <w:drawing>
                            <wp:inline distT="0" distB="0" distL="0" distR="0" wp14:anchorId="3F2C750A" wp14:editId="2ABC3A50">
                              <wp:extent cx="3280477" cy="2456069"/>
                              <wp:effectExtent l="0" t="0" r="0" b="0"/>
                              <wp:docPr id="27" name="Picture 27"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83468" cy="2458308"/>
                                      </a:xfrm>
                                      <a:prstGeom prst="rect">
                                        <a:avLst/>
                                      </a:prstGeom>
                                      <a:noFill/>
                                      <a:ln>
                                        <a:noFill/>
                                      </a:ln>
                                    </pic:spPr>
                                  </pic:pic>
                                </a:graphicData>
                              </a:graphic>
                            </wp:inline>
                          </w:drawing>
                        </w:r>
                        <w:r>
                          <w:fldChar w:fldCharType="end"/>
                        </w:r>
                      </w:p>
                    </w:tc>
                  </w:tr>
                </w:tbl>
                <w:p w14:paraId="3B0BBA9F" w14:textId="77777777" w:rsidR="00361CEF" w:rsidRDefault="00361CEF"/>
              </w:tc>
            </w:tr>
          </w:tbl>
          <w:p w14:paraId="316442DF" w14:textId="77777777" w:rsidR="00361CEF" w:rsidRDefault="00361CEF">
            <w:pPr>
              <w:rPr>
                <w:vanish/>
              </w:rPr>
            </w:pPr>
          </w:p>
          <w:tbl>
            <w:tblPr>
              <w:tblW w:w="5000" w:type="pct"/>
              <w:tblCellMar>
                <w:left w:w="0" w:type="dxa"/>
                <w:right w:w="0" w:type="dxa"/>
              </w:tblCellMar>
              <w:tblLook w:val="04A0" w:firstRow="1" w:lastRow="0" w:firstColumn="1" w:lastColumn="0" w:noHBand="0" w:noVBand="1"/>
            </w:tblPr>
            <w:tblGrid>
              <w:gridCol w:w="9719"/>
            </w:tblGrid>
            <w:tr w:rsidR="00361CEF" w14:paraId="0AAAC071" w14:textId="77777777">
              <w:tc>
                <w:tcPr>
                  <w:tcW w:w="0" w:type="auto"/>
                  <w:tcMar>
                    <w:top w:w="270" w:type="dxa"/>
                    <w:left w:w="270" w:type="dxa"/>
                    <w:bottom w:w="270" w:type="dxa"/>
                    <w:right w:w="270" w:type="dxa"/>
                  </w:tcMar>
                  <w:vAlign w:val="center"/>
                  <w:hideMark/>
                </w:tcPr>
                <w:tbl>
                  <w:tblPr>
                    <w:tblW w:w="5000" w:type="pct"/>
                    <w:tblBorders>
                      <w:top w:val="single" w:sz="12" w:space="0" w:color="000000"/>
                    </w:tblBorders>
                    <w:tblCellMar>
                      <w:left w:w="0" w:type="dxa"/>
                      <w:right w:w="0" w:type="dxa"/>
                    </w:tblCellMar>
                    <w:tblLook w:val="04A0" w:firstRow="1" w:lastRow="0" w:firstColumn="1" w:lastColumn="0" w:noHBand="0" w:noVBand="1"/>
                  </w:tblPr>
                  <w:tblGrid>
                    <w:gridCol w:w="9179"/>
                  </w:tblGrid>
                  <w:tr w:rsidR="00361CEF" w14:paraId="62583072" w14:textId="77777777">
                    <w:tc>
                      <w:tcPr>
                        <w:tcW w:w="0" w:type="auto"/>
                        <w:vAlign w:val="center"/>
                        <w:hideMark/>
                      </w:tcPr>
                      <w:p w14:paraId="6E6636FB" w14:textId="77777777" w:rsidR="00361CEF" w:rsidRDefault="00361CEF"/>
                    </w:tc>
                  </w:tr>
                </w:tbl>
                <w:p w14:paraId="6C476997" w14:textId="77777777" w:rsidR="00361CEF" w:rsidRDefault="00361CEF"/>
              </w:tc>
            </w:tr>
          </w:tbl>
          <w:p w14:paraId="53A568D2" w14:textId="77777777" w:rsidR="00361CEF" w:rsidRDefault="00361CEF">
            <w:pPr>
              <w:rPr>
                <w:vanish/>
              </w:rPr>
            </w:pPr>
          </w:p>
          <w:tbl>
            <w:tblPr>
              <w:tblW w:w="5000" w:type="pct"/>
              <w:tblCellMar>
                <w:left w:w="0" w:type="dxa"/>
                <w:right w:w="0" w:type="dxa"/>
              </w:tblCellMar>
              <w:tblLook w:val="04A0" w:firstRow="1" w:lastRow="0" w:firstColumn="1" w:lastColumn="0" w:noHBand="0" w:noVBand="1"/>
            </w:tblPr>
            <w:tblGrid>
              <w:gridCol w:w="9719"/>
            </w:tblGrid>
            <w:tr w:rsidR="00361CEF" w14:paraId="5E24BAE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719"/>
                  </w:tblGrid>
                  <w:tr w:rsidR="00361CEF" w14:paraId="714052AF" w14:textId="77777777">
                    <w:tc>
                      <w:tcPr>
                        <w:tcW w:w="0" w:type="auto"/>
                        <w:tcMar>
                          <w:top w:w="0" w:type="dxa"/>
                          <w:left w:w="270" w:type="dxa"/>
                          <w:bottom w:w="135" w:type="dxa"/>
                          <w:right w:w="270" w:type="dxa"/>
                        </w:tcMar>
                        <w:hideMark/>
                      </w:tcPr>
                      <w:p w14:paraId="0BB31BDB" w14:textId="77777777" w:rsidR="00361CEF" w:rsidRDefault="00361CEF">
                        <w:pPr>
                          <w:spacing w:line="360" w:lineRule="auto"/>
                          <w:jc w:val="center"/>
                          <w:rPr>
                            <w:rFonts w:ascii="Georgia" w:hAnsi="Georgia"/>
                            <w:color w:val="202020"/>
                          </w:rPr>
                        </w:pPr>
                        <w:bookmarkStart w:id="3" w:name="mctoc4"/>
                        <w:bookmarkEnd w:id="3"/>
                        <w:r>
                          <w:rPr>
                            <w:rStyle w:val="Strong"/>
                            <w:rFonts w:ascii="Georgia" w:hAnsi="Georgia"/>
                            <w:color w:val="597822"/>
                            <w:sz w:val="36"/>
                            <w:szCs w:val="36"/>
                          </w:rPr>
                          <w:t>Upgrade Your Plate!</w:t>
                        </w:r>
                      </w:p>
                    </w:tc>
                  </w:tr>
                </w:tbl>
                <w:p w14:paraId="4BB0F145" w14:textId="77777777" w:rsidR="00361CEF" w:rsidRDefault="00361CEF">
                  <w:pPr>
                    <w:rPr>
                      <w:rFonts w:ascii="Times New Roman" w:hAnsi="Times New Roman"/>
                    </w:rPr>
                  </w:pPr>
                </w:p>
              </w:tc>
            </w:tr>
          </w:tbl>
          <w:p w14:paraId="42234420" w14:textId="77777777" w:rsidR="00361CEF" w:rsidRDefault="00361CEF">
            <w:pPr>
              <w:rPr>
                <w:vanish/>
              </w:rPr>
            </w:pPr>
          </w:p>
          <w:tbl>
            <w:tblPr>
              <w:tblW w:w="5000" w:type="pct"/>
              <w:tblCellMar>
                <w:left w:w="0" w:type="dxa"/>
                <w:right w:w="0" w:type="dxa"/>
              </w:tblCellMar>
              <w:tblLook w:val="04A0" w:firstRow="1" w:lastRow="0" w:firstColumn="1" w:lastColumn="0" w:noHBand="0" w:noVBand="1"/>
            </w:tblPr>
            <w:tblGrid>
              <w:gridCol w:w="9719"/>
            </w:tblGrid>
            <w:tr w:rsidR="00361CEF" w14:paraId="2C8BB08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719"/>
                  </w:tblGrid>
                  <w:tr w:rsidR="00361CEF" w14:paraId="438DA905" w14:textId="77777777">
                    <w:tc>
                      <w:tcPr>
                        <w:tcW w:w="0" w:type="auto"/>
                        <w:tcMar>
                          <w:top w:w="0" w:type="dxa"/>
                          <w:left w:w="270" w:type="dxa"/>
                          <w:bottom w:w="135" w:type="dxa"/>
                          <w:right w:w="270" w:type="dxa"/>
                        </w:tcMar>
                        <w:hideMark/>
                      </w:tcPr>
                      <w:p w14:paraId="5DF96467" w14:textId="77777777" w:rsidR="00361CEF" w:rsidRDefault="00361CEF"/>
                    </w:tc>
                  </w:tr>
                </w:tbl>
                <w:p w14:paraId="2C9A0A59" w14:textId="77777777" w:rsidR="00361CEF" w:rsidRDefault="00361CEF"/>
              </w:tc>
            </w:tr>
          </w:tbl>
          <w:p w14:paraId="06000DBA" w14:textId="77777777" w:rsidR="00361CEF" w:rsidRDefault="00361CEF">
            <w:pPr>
              <w:rPr>
                <w:vanish/>
              </w:rPr>
            </w:pPr>
          </w:p>
          <w:tbl>
            <w:tblPr>
              <w:tblW w:w="5000" w:type="pct"/>
              <w:tblCellMar>
                <w:left w:w="0" w:type="dxa"/>
                <w:right w:w="0" w:type="dxa"/>
              </w:tblCellMar>
              <w:tblLook w:val="04A0" w:firstRow="1" w:lastRow="0" w:firstColumn="1" w:lastColumn="0" w:noHBand="0" w:noVBand="1"/>
            </w:tblPr>
            <w:tblGrid>
              <w:gridCol w:w="9719"/>
            </w:tblGrid>
            <w:tr w:rsidR="00361CEF" w14:paraId="10D2388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449"/>
                  </w:tblGrid>
                  <w:tr w:rsidR="00361CEF" w14:paraId="7F528852"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4404"/>
                        </w:tblGrid>
                        <w:tr w:rsidR="00361CEF" w14:paraId="72860B6A" w14:textId="77777777">
                          <w:tc>
                            <w:tcPr>
                              <w:tcW w:w="0" w:type="auto"/>
                              <w:hideMark/>
                            </w:tcPr>
                            <w:p w14:paraId="4B1B5483" w14:textId="10DF2F20" w:rsidR="00361CEF" w:rsidRDefault="00361CEF">
                              <w:pPr>
                                <w:jc w:val="center"/>
                              </w:pPr>
                              <w:r>
                                <w:lastRenderedPageBreak/>
                                <w:fldChar w:fldCharType="begin"/>
                              </w:r>
                              <w:r>
                                <w:instrText xml:space="preserve"> INCLUDEPICTURE "https://mcusercontent.com/ba84295c3b6fbf6fc8bb4d196/images/28505fad-345e-4343-a337-21c8f17e36c3.jpg" \* MERGEFORMATINET </w:instrText>
                              </w:r>
                              <w:r>
                                <w:fldChar w:fldCharType="separate"/>
                              </w:r>
                              <w:r>
                                <w:rPr>
                                  <w:noProof/>
                                </w:rPr>
                                <w:drawing>
                                  <wp:inline distT="0" distB="0" distL="0" distR="0" wp14:anchorId="2792D1C8" wp14:editId="74581D2C">
                                    <wp:extent cx="2796673" cy="4195010"/>
                                    <wp:effectExtent l="0" t="0" r="0" b="0"/>
                                    <wp:docPr id="26" name="Picture 26" descr="A dog standing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04926" cy="4207390"/>
                                            </a:xfrm>
                                            <a:prstGeom prst="rect">
                                              <a:avLst/>
                                            </a:prstGeom>
                                            <a:noFill/>
                                            <a:ln>
                                              <a:noFill/>
                                            </a:ln>
                                          </pic:spPr>
                                        </pic:pic>
                                      </a:graphicData>
                                    </a:graphic>
                                  </wp:inline>
                                </w:drawing>
                              </w:r>
                              <w:r>
                                <w:fldChar w:fldCharType="end"/>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361CEF" w14:paraId="53B27EE5" w14:textId="77777777">
                          <w:tc>
                            <w:tcPr>
                              <w:tcW w:w="0" w:type="auto"/>
                              <w:hideMark/>
                            </w:tcPr>
                            <w:p w14:paraId="1B70DBF1" w14:textId="77777777" w:rsidR="00361CEF" w:rsidRDefault="00361CEF">
                              <w:pPr>
                                <w:spacing w:line="360" w:lineRule="auto"/>
                                <w:rPr>
                                  <w:rFonts w:ascii="Helvetica" w:hAnsi="Helvetica"/>
                                  <w:color w:val="202020"/>
                                </w:rPr>
                              </w:pPr>
                              <w:r>
                                <w:rPr>
                                  <w:rStyle w:val="Strong"/>
                                  <w:rFonts w:ascii="Georgia" w:hAnsi="Georgia"/>
                                  <w:color w:val="202020"/>
                                </w:rPr>
                                <w:t>Upgrade Your Plate with the MA Fresh and Local License Plate</w:t>
                              </w:r>
                              <w:r>
                                <w:rPr>
                                  <w:rFonts w:ascii="Helvetica" w:hAnsi="Helvetica"/>
                                  <w:color w:val="202020"/>
                                </w:rPr>
                                <w:t xml:space="preserve">:  </w:t>
                              </w:r>
                              <w:r>
                                <w:rPr>
                                  <w:rFonts w:ascii="Georgia" w:hAnsi="Georgia"/>
                                  <w:color w:val="202020"/>
                                  <w:sz w:val="21"/>
                                  <w:szCs w:val="21"/>
                                </w:rPr>
                                <w:t xml:space="preserve">The Fresh and Local License Plate is a New Entry initiative to promote awareness and drive sustainable funding to support local farms and farmers across the state, and 100% of proceeds go to do just that.  We are seeing more and more plates on the road, but </w:t>
                              </w:r>
                              <w:r>
                                <w:rPr>
                                  <w:rStyle w:val="Strong"/>
                                  <w:rFonts w:ascii="Georgia" w:hAnsi="Georgia"/>
                                  <w:color w:val="202020"/>
                                  <w:sz w:val="21"/>
                                  <w:szCs w:val="21"/>
                                </w:rPr>
                                <w:t>we need your help</w:t>
                              </w:r>
                              <w:r>
                                <w:rPr>
                                  <w:rFonts w:ascii="Georgia" w:hAnsi="Georgia"/>
                                  <w:color w:val="202020"/>
                                  <w:sz w:val="21"/>
                                  <w:szCs w:val="21"/>
                                </w:rPr>
                                <w:t xml:space="preserve">!  We need to meet the state minimum's required number of these plates on the road in 2020, and still need several more to meet our goal.  </w:t>
                              </w:r>
                              <w:hyperlink r:id="rId37" w:tgtFrame="_blank" w:history="1">
                                <w:r>
                                  <w:rPr>
                                    <w:rStyle w:val="Hyperlink"/>
                                    <w:rFonts w:ascii="Georgia" w:hAnsi="Georgia"/>
                                    <w:color w:val="2BAADF"/>
                                    <w:sz w:val="21"/>
                                    <w:szCs w:val="21"/>
                                  </w:rPr>
                                  <w:t>Find out how it works</w:t>
                                </w:r>
                              </w:hyperlink>
                              <w:r>
                                <w:rPr>
                                  <w:rFonts w:ascii="Georgia" w:hAnsi="Georgia"/>
                                  <w:color w:val="202020"/>
                                  <w:sz w:val="21"/>
                                  <w:szCs w:val="21"/>
                                </w:rPr>
                                <w:t>, and you can sign up online and the RMV will mail the plates right to your home.  No waiting in long lines, or over the phone.  Thank you for supporting local food!</w:t>
                              </w:r>
                              <w:r>
                                <w:rPr>
                                  <w:rFonts w:ascii="Helvetica" w:hAnsi="Helvetica"/>
                                  <w:color w:val="202020"/>
                                </w:rPr>
                                <w:t xml:space="preserve"> </w:t>
                              </w:r>
                            </w:p>
                          </w:tc>
                        </w:tr>
                      </w:tbl>
                      <w:p w14:paraId="01BB08F0" w14:textId="77777777" w:rsidR="00361CEF" w:rsidRDefault="00361CEF">
                        <w:pPr>
                          <w:rPr>
                            <w:rFonts w:ascii="Times New Roman" w:hAnsi="Times New Roman"/>
                          </w:rPr>
                        </w:pPr>
                      </w:p>
                    </w:tc>
                  </w:tr>
                </w:tbl>
                <w:p w14:paraId="1C44A748" w14:textId="77777777" w:rsidR="00361CEF" w:rsidRDefault="00361CEF"/>
              </w:tc>
            </w:tr>
          </w:tbl>
          <w:p w14:paraId="6BCF051B" w14:textId="77777777" w:rsidR="00361CEF" w:rsidRDefault="00361CEF">
            <w:pPr>
              <w:rPr>
                <w:vanish/>
              </w:rPr>
            </w:pPr>
          </w:p>
          <w:tbl>
            <w:tblPr>
              <w:tblW w:w="5000" w:type="pct"/>
              <w:tblCellMar>
                <w:left w:w="0" w:type="dxa"/>
                <w:right w:w="0" w:type="dxa"/>
              </w:tblCellMar>
              <w:tblLook w:val="04A0" w:firstRow="1" w:lastRow="0" w:firstColumn="1" w:lastColumn="0" w:noHBand="0" w:noVBand="1"/>
            </w:tblPr>
            <w:tblGrid>
              <w:gridCol w:w="9719"/>
            </w:tblGrid>
            <w:tr w:rsidR="00361CEF" w14:paraId="68D46ADC" w14:textId="77777777">
              <w:tc>
                <w:tcPr>
                  <w:tcW w:w="0" w:type="auto"/>
                  <w:tcMar>
                    <w:top w:w="270" w:type="dxa"/>
                    <w:left w:w="270" w:type="dxa"/>
                    <w:bottom w:w="270" w:type="dxa"/>
                    <w:right w:w="270" w:type="dxa"/>
                  </w:tcMar>
                  <w:vAlign w:val="center"/>
                  <w:hideMark/>
                </w:tcPr>
                <w:tbl>
                  <w:tblPr>
                    <w:tblW w:w="5000" w:type="pct"/>
                    <w:tblBorders>
                      <w:top w:val="single" w:sz="12" w:space="0" w:color="000000"/>
                    </w:tblBorders>
                    <w:tblCellMar>
                      <w:left w:w="0" w:type="dxa"/>
                      <w:right w:w="0" w:type="dxa"/>
                    </w:tblCellMar>
                    <w:tblLook w:val="04A0" w:firstRow="1" w:lastRow="0" w:firstColumn="1" w:lastColumn="0" w:noHBand="0" w:noVBand="1"/>
                  </w:tblPr>
                  <w:tblGrid>
                    <w:gridCol w:w="9179"/>
                  </w:tblGrid>
                  <w:tr w:rsidR="00361CEF" w14:paraId="2ABF01D4" w14:textId="77777777">
                    <w:tc>
                      <w:tcPr>
                        <w:tcW w:w="0" w:type="auto"/>
                        <w:vAlign w:val="center"/>
                        <w:hideMark/>
                      </w:tcPr>
                      <w:p w14:paraId="0003BEE5" w14:textId="77777777" w:rsidR="00361CEF" w:rsidRDefault="00361CEF"/>
                    </w:tc>
                  </w:tr>
                </w:tbl>
                <w:p w14:paraId="7CB5E30D" w14:textId="77777777" w:rsidR="00361CEF" w:rsidRDefault="00361CEF"/>
              </w:tc>
            </w:tr>
          </w:tbl>
          <w:p w14:paraId="38146931" w14:textId="77777777" w:rsidR="00361CEF" w:rsidRDefault="00361CEF">
            <w:pPr>
              <w:rPr>
                <w:vanish/>
              </w:rPr>
            </w:pPr>
          </w:p>
          <w:tbl>
            <w:tblPr>
              <w:tblW w:w="5000" w:type="pct"/>
              <w:tblCellMar>
                <w:left w:w="0" w:type="dxa"/>
                <w:right w:w="0" w:type="dxa"/>
              </w:tblCellMar>
              <w:tblLook w:val="04A0" w:firstRow="1" w:lastRow="0" w:firstColumn="1" w:lastColumn="0" w:noHBand="0" w:noVBand="1"/>
            </w:tblPr>
            <w:tblGrid>
              <w:gridCol w:w="9719"/>
            </w:tblGrid>
            <w:tr w:rsidR="00361CEF" w14:paraId="2030D86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719"/>
                  </w:tblGrid>
                  <w:tr w:rsidR="00361CEF" w14:paraId="5FC894B5" w14:textId="77777777">
                    <w:tc>
                      <w:tcPr>
                        <w:tcW w:w="0" w:type="auto"/>
                        <w:tcMar>
                          <w:top w:w="0" w:type="dxa"/>
                          <w:left w:w="270" w:type="dxa"/>
                          <w:bottom w:w="135" w:type="dxa"/>
                          <w:right w:w="270" w:type="dxa"/>
                        </w:tcMar>
                        <w:hideMark/>
                      </w:tcPr>
                      <w:p w14:paraId="02144C87" w14:textId="77777777" w:rsidR="00361CEF" w:rsidRDefault="00361CEF">
                        <w:pPr>
                          <w:spacing w:line="360" w:lineRule="auto"/>
                          <w:jc w:val="center"/>
                          <w:rPr>
                            <w:rFonts w:ascii="Georgia" w:hAnsi="Georgia"/>
                            <w:color w:val="202020"/>
                          </w:rPr>
                        </w:pPr>
                        <w:bookmarkStart w:id="4" w:name="mctoc5"/>
                        <w:bookmarkEnd w:id="4"/>
                        <w:r>
                          <w:rPr>
                            <w:rStyle w:val="Strong"/>
                            <w:rFonts w:ascii="Georgia" w:hAnsi="Georgia"/>
                            <w:color w:val="597822"/>
                            <w:sz w:val="36"/>
                            <w:szCs w:val="36"/>
                          </w:rPr>
                          <w:t>What We're Eating and Reading </w:t>
                        </w:r>
                      </w:p>
                    </w:tc>
                  </w:tr>
                </w:tbl>
                <w:p w14:paraId="2CFDD067" w14:textId="77777777" w:rsidR="00361CEF" w:rsidRDefault="00361CEF">
                  <w:pPr>
                    <w:rPr>
                      <w:rFonts w:ascii="Times New Roman" w:hAnsi="Times New Roman"/>
                    </w:rPr>
                  </w:pPr>
                </w:p>
              </w:tc>
            </w:tr>
          </w:tbl>
          <w:p w14:paraId="0CEBEC13" w14:textId="77777777" w:rsidR="00361CEF" w:rsidRDefault="00361CEF">
            <w:pPr>
              <w:rPr>
                <w:vanish/>
              </w:rPr>
            </w:pPr>
          </w:p>
          <w:tbl>
            <w:tblPr>
              <w:tblW w:w="5000" w:type="pct"/>
              <w:tblCellMar>
                <w:left w:w="0" w:type="dxa"/>
                <w:right w:w="0" w:type="dxa"/>
              </w:tblCellMar>
              <w:tblLook w:val="04A0" w:firstRow="1" w:lastRow="0" w:firstColumn="1" w:lastColumn="0" w:noHBand="0" w:noVBand="1"/>
            </w:tblPr>
            <w:tblGrid>
              <w:gridCol w:w="9719"/>
            </w:tblGrid>
            <w:tr w:rsidR="00361CEF" w14:paraId="3FFFCD5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449"/>
                  </w:tblGrid>
                  <w:tr w:rsidR="00361CEF" w14:paraId="0A50EFAB" w14:textId="77777777">
                    <w:tc>
                      <w:tcPr>
                        <w:tcW w:w="0" w:type="auto"/>
                        <w:tcMar>
                          <w:top w:w="0" w:type="dxa"/>
                          <w:left w:w="135" w:type="dxa"/>
                          <w:bottom w:w="135"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361CEF" w14:paraId="25FB97A9" w14:textId="77777777">
                          <w:tc>
                            <w:tcPr>
                              <w:tcW w:w="0" w:type="auto"/>
                              <w:hideMark/>
                            </w:tcPr>
                            <w:p w14:paraId="51CC4EE5" w14:textId="25F33E9A" w:rsidR="00361CEF" w:rsidRDefault="00361CEF">
                              <w:pPr>
                                <w:jc w:val="center"/>
                              </w:pPr>
                              <w:r>
                                <w:fldChar w:fldCharType="begin"/>
                              </w:r>
                              <w:r>
                                <w:instrText xml:space="preserve"> INCLUDEPICTURE "https://mcusercontent.com/ba84295c3b6fbf6fc8bb4d196/images/05b9929e-eae7-43ec-8256-618a764241ed.png" \* MERGEFORMATINET </w:instrText>
                              </w:r>
                              <w:r>
                                <w:fldChar w:fldCharType="separate"/>
                              </w:r>
                              <w:r>
                                <w:rPr>
                                  <w:noProof/>
                                </w:rPr>
                                <w:drawing>
                                  <wp:inline distT="0" distB="0" distL="0" distR="0" wp14:anchorId="4686B4A1" wp14:editId="75D19387">
                                    <wp:extent cx="2358190" cy="2358190"/>
                                    <wp:effectExtent l="0" t="0" r="4445" b="4445"/>
                                    <wp:docPr id="25" name="Picture 25" descr="A picture containing cup, indoor, table,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62913" cy="2362913"/>
                                            </a:xfrm>
                                            <a:prstGeom prst="rect">
                                              <a:avLst/>
                                            </a:prstGeom>
                                            <a:noFill/>
                                            <a:ln>
                                              <a:noFill/>
                                            </a:ln>
                                          </pic:spPr>
                                        </pic:pic>
                                      </a:graphicData>
                                    </a:graphic>
                                  </wp:inline>
                                </w:drawing>
                              </w:r>
                              <w:r>
                                <w:fldChar w:fldCharType="end"/>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361CEF" w14:paraId="5A98AF22" w14:textId="77777777">
                          <w:tc>
                            <w:tcPr>
                              <w:tcW w:w="0" w:type="auto"/>
                              <w:hideMark/>
                            </w:tcPr>
                            <w:p w14:paraId="3FF5FA86" w14:textId="77777777" w:rsidR="00361CEF" w:rsidRDefault="00361CEF">
                              <w:pPr>
                                <w:spacing w:line="360" w:lineRule="auto"/>
                                <w:rPr>
                                  <w:rFonts w:ascii="Helvetica" w:hAnsi="Helvetica"/>
                                  <w:color w:val="202020"/>
                                </w:rPr>
                              </w:pPr>
                              <w:r>
                                <w:rPr>
                                  <w:rStyle w:val="Strong"/>
                                  <w:rFonts w:ascii="Georgia" w:hAnsi="Georgia"/>
                                  <w:color w:val="202020"/>
                                </w:rPr>
                                <w:t xml:space="preserve">Green Soup with Sweet Potatoes </w:t>
                              </w:r>
                              <w:hyperlink r:id="rId39" w:tgtFrame="_blank" w:history="1">
                                <w:r>
                                  <w:rPr>
                                    <w:rStyle w:val="Hyperlink"/>
                                    <w:rFonts w:ascii="Georgia" w:hAnsi="Georgia"/>
                                    <w:color w:val="2BAADF"/>
                                    <w:sz w:val="21"/>
                                    <w:szCs w:val="21"/>
                                  </w:rPr>
                                  <w:t>recipe link</w:t>
                                </w:r>
                              </w:hyperlink>
                              <w:r>
                                <w:rPr>
                                  <w:rFonts w:ascii="Helvetica" w:hAnsi="Helvetica"/>
                                  <w:color w:val="202020"/>
                                </w:rPr>
                                <w:br/>
                              </w:r>
                              <w:r>
                                <w:rPr>
                                  <w:rFonts w:ascii="Georgia" w:hAnsi="Georgia"/>
                                  <w:color w:val="202020"/>
                                  <w:sz w:val="21"/>
                                  <w:szCs w:val="21"/>
                                </w:rPr>
                                <w:t>This kale, swiss chard and sweet potatoes has a beautiful complexity, and given today is St. Patrick's Day, why not add a little green to your meals today?   It's slightly sweet, with some bright notes of lemon and subtle aromatics of sage and garlic.  We love the flavors and nutritional benefits of this healthy soup!</w:t>
                              </w:r>
                              <w:r>
                                <w:rPr>
                                  <w:rFonts w:ascii="Helvetica" w:hAnsi="Helvetica"/>
                                  <w:color w:val="202020"/>
                                </w:rPr>
                                <w:br/>
                                <w:t xml:space="preserve">  </w:t>
                              </w:r>
                            </w:p>
                          </w:tc>
                        </w:tr>
                      </w:tbl>
                      <w:p w14:paraId="2E839DFE" w14:textId="77777777" w:rsidR="00361CEF" w:rsidRDefault="00361CEF">
                        <w:pPr>
                          <w:rPr>
                            <w:rFonts w:ascii="Times New Roman" w:hAnsi="Times New Roman"/>
                          </w:rPr>
                        </w:pPr>
                      </w:p>
                    </w:tc>
                  </w:tr>
                </w:tbl>
                <w:p w14:paraId="5E073728" w14:textId="77777777" w:rsidR="00361CEF" w:rsidRDefault="00361CEF">
                  <w:pPr>
                    <w:rPr>
                      <w:vanish/>
                    </w:rPr>
                  </w:pPr>
                </w:p>
                <w:tbl>
                  <w:tblPr>
                    <w:tblW w:w="5000" w:type="pct"/>
                    <w:tblCellMar>
                      <w:left w:w="0" w:type="dxa"/>
                      <w:right w:w="0" w:type="dxa"/>
                    </w:tblCellMar>
                    <w:tblLook w:val="04A0" w:firstRow="1" w:lastRow="0" w:firstColumn="1" w:lastColumn="0" w:noHBand="0" w:noVBand="1"/>
                  </w:tblPr>
                  <w:tblGrid>
                    <w:gridCol w:w="9449"/>
                  </w:tblGrid>
                  <w:tr w:rsidR="00361CEF" w14:paraId="62C4272A" w14:textId="77777777">
                    <w:tc>
                      <w:tcPr>
                        <w:tcW w:w="0" w:type="auto"/>
                        <w:tcMar>
                          <w:top w:w="135"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4460"/>
                        </w:tblGrid>
                        <w:tr w:rsidR="00361CEF" w14:paraId="6CE139D6" w14:textId="77777777">
                          <w:tc>
                            <w:tcPr>
                              <w:tcW w:w="0" w:type="auto"/>
                              <w:hideMark/>
                            </w:tcPr>
                            <w:p w14:paraId="55DBD0AC" w14:textId="70C9B191" w:rsidR="00361CEF" w:rsidRDefault="00361CEF">
                              <w:pPr>
                                <w:jc w:val="center"/>
                              </w:pPr>
                              <w:r>
                                <w:lastRenderedPageBreak/>
                                <w:fldChar w:fldCharType="begin"/>
                              </w:r>
                              <w:r>
                                <w:instrText xml:space="preserve"> INCLUDEPICTURE "https://gallery.mailchimp.com/ba84295c3b6fbf6fc8bb4d196/images/b959a94b-52a5-41dc-a8e1-b54ddbb1c76e.png" \* MERGEFORMATINET </w:instrText>
                              </w:r>
                              <w:r>
                                <w:fldChar w:fldCharType="separate"/>
                              </w:r>
                              <w:r>
                                <w:rPr>
                                  <w:noProof/>
                                </w:rPr>
                                <w:drawing>
                                  <wp:inline distT="0" distB="0" distL="0" distR="0" wp14:anchorId="38CC6F90" wp14:editId="4F915408">
                                    <wp:extent cx="2831432" cy="2831432"/>
                                    <wp:effectExtent l="0" t="0" r="1270" b="1270"/>
                                    <wp:docPr id="24" name="Picture 24" descr="A wooden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41550" cy="2841550"/>
                                            </a:xfrm>
                                            <a:prstGeom prst="rect">
                                              <a:avLst/>
                                            </a:prstGeom>
                                            <a:noFill/>
                                            <a:ln>
                                              <a:noFill/>
                                            </a:ln>
                                          </pic:spPr>
                                        </pic:pic>
                                      </a:graphicData>
                                    </a:graphic>
                                  </wp:inline>
                                </w:drawing>
                              </w:r>
                              <w:r>
                                <w:fldChar w:fldCharType="end"/>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361CEF" w14:paraId="3F9BAED8" w14:textId="77777777">
                          <w:tc>
                            <w:tcPr>
                              <w:tcW w:w="0" w:type="auto"/>
                              <w:hideMark/>
                            </w:tcPr>
                            <w:p w14:paraId="1774C167" w14:textId="77777777" w:rsidR="00361CEF" w:rsidRDefault="00361CEF">
                              <w:pPr>
                                <w:spacing w:line="360" w:lineRule="auto"/>
                                <w:rPr>
                                  <w:rFonts w:ascii="Helvetica" w:hAnsi="Helvetica"/>
                                  <w:color w:val="202020"/>
                                </w:rPr>
                              </w:pPr>
                              <w:hyperlink r:id="rId41" w:tgtFrame="_blank" w:history="1">
                                <w:r>
                                  <w:rPr>
                                    <w:rStyle w:val="Emphasis"/>
                                    <w:rFonts w:ascii="Georgia" w:hAnsi="Georgia"/>
                                    <w:b/>
                                    <w:bCs/>
                                    <w:color w:val="2BAADF"/>
                                    <w:sz w:val="21"/>
                                    <w:szCs w:val="21"/>
                                    <w:u w:val="single"/>
                                  </w:rPr>
                                  <w:t>Restoration Agriculture</w:t>
                                </w:r>
                              </w:hyperlink>
                              <w:hyperlink r:id="rId42" w:history="1">
                                <w:r>
                                  <w:rPr>
                                    <w:rStyle w:val="Hyperlink"/>
                                    <w:rFonts w:ascii="Georgia" w:hAnsi="Georgia"/>
                                    <w:i/>
                                    <w:iCs/>
                                    <w:color w:val="2BAADF"/>
                                  </w:rPr>
                                  <w:t xml:space="preserve"> </w:t>
                                </w:r>
                              </w:hyperlink>
                              <w:r>
                                <w:rPr>
                                  <w:rStyle w:val="Emphasis"/>
                                  <w:rFonts w:ascii="Georgia" w:hAnsi="Georgia"/>
                                  <w:b/>
                                  <w:bCs/>
                                  <w:color w:val="202020"/>
                                </w:rPr>
                                <w:t xml:space="preserve">by Mark Shepard </w:t>
                              </w:r>
                            </w:p>
                            <w:p w14:paraId="752C4D3A" w14:textId="77777777" w:rsidR="00361CEF" w:rsidRDefault="00361CEF">
                              <w:pPr>
                                <w:pStyle w:val="NormalWeb"/>
                                <w:spacing w:before="150" w:beforeAutospacing="0" w:after="150" w:afterAutospacing="0" w:line="360" w:lineRule="auto"/>
                                <w:rPr>
                                  <w:rFonts w:ascii="Helvetica" w:hAnsi="Helvetica"/>
                                  <w:color w:val="202020"/>
                                </w:rPr>
                              </w:pPr>
                              <w:r>
                                <w:rPr>
                                  <w:rFonts w:ascii="Georgia" w:hAnsi="Georgia"/>
                                  <w:color w:val="202020"/>
                                  <w:sz w:val="21"/>
                                  <w:szCs w:val="21"/>
                                </w:rPr>
                                <w:t xml:space="preserve">Around the globe most people get their calories from annual agriculture - plants that grow fast for one season, produce lots of seeds, then die. Every single human society that has relied on annual crops for staple foods has collapsed. </w:t>
                              </w:r>
                              <w:r>
                                <w:rPr>
                                  <w:rStyle w:val="Emphasis"/>
                                  <w:rFonts w:ascii="Georgia" w:hAnsi="Georgia"/>
                                  <w:color w:val="202020"/>
                                  <w:sz w:val="21"/>
                                  <w:szCs w:val="21"/>
                                </w:rPr>
                                <w:t>Restoration Agriculture</w:t>
                              </w:r>
                              <w:r>
                                <w:rPr>
                                  <w:rFonts w:ascii="Georgia" w:hAnsi="Georgia"/>
                                  <w:color w:val="202020"/>
                                  <w:sz w:val="21"/>
                                  <w:szCs w:val="21"/>
                                </w:rPr>
                                <w:t xml:space="preserve"> explains how we can have all of the benefits of natural, perennial ecosystems and create agricultural systems that imitate nature in form and function while still providing for our food, building, fuel and many other needs - in your own backyard, farm or ranch. This book, based on real-world practices, presents an alternative to the agriculture system of eradication and offers exciting hope for our future.</w:t>
                              </w:r>
                            </w:p>
                          </w:tc>
                        </w:tr>
                      </w:tbl>
                      <w:p w14:paraId="528F6936" w14:textId="77777777" w:rsidR="00361CEF" w:rsidRDefault="00361CEF">
                        <w:pPr>
                          <w:rPr>
                            <w:rFonts w:ascii="Times New Roman" w:hAnsi="Times New Roman"/>
                          </w:rPr>
                        </w:pPr>
                      </w:p>
                    </w:tc>
                  </w:tr>
                </w:tbl>
                <w:p w14:paraId="1A1F5B57" w14:textId="77777777" w:rsidR="00361CEF" w:rsidRDefault="00361CEF"/>
              </w:tc>
            </w:tr>
          </w:tbl>
          <w:p w14:paraId="5375F11A" w14:textId="77777777" w:rsidR="00361CEF" w:rsidRDefault="00361CEF">
            <w:pPr>
              <w:rPr>
                <w:vanish/>
              </w:rPr>
            </w:pPr>
          </w:p>
          <w:tbl>
            <w:tblPr>
              <w:tblW w:w="5000" w:type="pct"/>
              <w:tblCellMar>
                <w:left w:w="0" w:type="dxa"/>
                <w:right w:w="0" w:type="dxa"/>
              </w:tblCellMar>
              <w:tblLook w:val="04A0" w:firstRow="1" w:lastRow="0" w:firstColumn="1" w:lastColumn="0" w:noHBand="0" w:noVBand="1"/>
            </w:tblPr>
            <w:tblGrid>
              <w:gridCol w:w="9719"/>
            </w:tblGrid>
            <w:tr w:rsidR="00361CEF" w14:paraId="511EA1BA" w14:textId="77777777">
              <w:tc>
                <w:tcPr>
                  <w:tcW w:w="0" w:type="auto"/>
                  <w:tcMar>
                    <w:top w:w="270" w:type="dxa"/>
                    <w:left w:w="270" w:type="dxa"/>
                    <w:bottom w:w="270" w:type="dxa"/>
                    <w:right w:w="270" w:type="dxa"/>
                  </w:tcMar>
                  <w:vAlign w:val="center"/>
                  <w:hideMark/>
                </w:tcPr>
                <w:tbl>
                  <w:tblPr>
                    <w:tblW w:w="5000" w:type="pct"/>
                    <w:tblBorders>
                      <w:top w:val="single" w:sz="12" w:space="0" w:color="000000"/>
                    </w:tblBorders>
                    <w:tblCellMar>
                      <w:left w:w="0" w:type="dxa"/>
                      <w:right w:w="0" w:type="dxa"/>
                    </w:tblCellMar>
                    <w:tblLook w:val="04A0" w:firstRow="1" w:lastRow="0" w:firstColumn="1" w:lastColumn="0" w:noHBand="0" w:noVBand="1"/>
                  </w:tblPr>
                  <w:tblGrid>
                    <w:gridCol w:w="9179"/>
                  </w:tblGrid>
                  <w:tr w:rsidR="00361CEF" w14:paraId="56FCF375" w14:textId="77777777">
                    <w:tc>
                      <w:tcPr>
                        <w:tcW w:w="0" w:type="auto"/>
                        <w:vAlign w:val="center"/>
                        <w:hideMark/>
                      </w:tcPr>
                      <w:p w14:paraId="6EAF5280" w14:textId="77777777" w:rsidR="00361CEF" w:rsidRDefault="00361CEF"/>
                    </w:tc>
                  </w:tr>
                </w:tbl>
                <w:p w14:paraId="4114AC31" w14:textId="77777777" w:rsidR="00361CEF" w:rsidRDefault="00361CEF"/>
              </w:tc>
            </w:tr>
          </w:tbl>
          <w:p w14:paraId="1F2F32D1" w14:textId="77777777" w:rsidR="00361CEF" w:rsidRDefault="00361CEF">
            <w:pPr>
              <w:rPr>
                <w:vanish/>
              </w:rPr>
            </w:pPr>
          </w:p>
          <w:tbl>
            <w:tblPr>
              <w:tblW w:w="5000" w:type="pct"/>
              <w:tblCellMar>
                <w:left w:w="0" w:type="dxa"/>
                <w:right w:w="0" w:type="dxa"/>
              </w:tblCellMar>
              <w:tblLook w:val="04A0" w:firstRow="1" w:lastRow="0" w:firstColumn="1" w:lastColumn="0" w:noHBand="0" w:noVBand="1"/>
            </w:tblPr>
            <w:tblGrid>
              <w:gridCol w:w="9719"/>
            </w:tblGrid>
            <w:tr w:rsidR="00361CEF" w14:paraId="303E779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719"/>
                  </w:tblGrid>
                  <w:tr w:rsidR="00361CEF" w14:paraId="2534EF91" w14:textId="77777777">
                    <w:tc>
                      <w:tcPr>
                        <w:tcW w:w="0" w:type="auto"/>
                        <w:tcMar>
                          <w:top w:w="0" w:type="dxa"/>
                          <w:left w:w="270" w:type="dxa"/>
                          <w:bottom w:w="135" w:type="dxa"/>
                          <w:right w:w="270" w:type="dxa"/>
                        </w:tcMar>
                        <w:hideMark/>
                      </w:tcPr>
                      <w:p w14:paraId="70BD3205" w14:textId="77777777" w:rsidR="00361CEF" w:rsidRDefault="00361CEF">
                        <w:pPr>
                          <w:spacing w:line="360" w:lineRule="auto"/>
                          <w:jc w:val="center"/>
                          <w:rPr>
                            <w:rFonts w:ascii="Georgia" w:hAnsi="Georgia"/>
                            <w:color w:val="202020"/>
                          </w:rPr>
                        </w:pPr>
                        <w:bookmarkStart w:id="5" w:name="mctoc6"/>
                        <w:bookmarkEnd w:id="5"/>
                        <w:r>
                          <w:rPr>
                            <w:rStyle w:val="Strong"/>
                            <w:rFonts w:ascii="Georgia" w:hAnsi="Georgia"/>
                            <w:color w:val="597822"/>
                            <w:sz w:val="36"/>
                            <w:szCs w:val="36"/>
                          </w:rPr>
                          <w:t>Volunteer Opportunities </w:t>
                        </w:r>
                      </w:p>
                    </w:tc>
                  </w:tr>
                </w:tbl>
                <w:p w14:paraId="7AD749FD" w14:textId="77777777" w:rsidR="00361CEF" w:rsidRDefault="00361CEF">
                  <w:pPr>
                    <w:rPr>
                      <w:rFonts w:ascii="Times New Roman" w:hAnsi="Times New Roman"/>
                    </w:rPr>
                  </w:pPr>
                </w:p>
              </w:tc>
            </w:tr>
          </w:tbl>
          <w:p w14:paraId="677E4E97" w14:textId="77777777" w:rsidR="00361CEF" w:rsidRDefault="00361CEF">
            <w:pPr>
              <w:rPr>
                <w:vanish/>
              </w:rPr>
            </w:pPr>
          </w:p>
          <w:tbl>
            <w:tblPr>
              <w:tblW w:w="5000" w:type="pct"/>
              <w:tblCellMar>
                <w:left w:w="0" w:type="dxa"/>
                <w:right w:w="0" w:type="dxa"/>
              </w:tblCellMar>
              <w:tblLook w:val="04A0" w:firstRow="1" w:lastRow="0" w:firstColumn="1" w:lastColumn="0" w:noHBand="0" w:noVBand="1"/>
            </w:tblPr>
            <w:tblGrid>
              <w:gridCol w:w="9719"/>
            </w:tblGrid>
            <w:tr w:rsidR="00361CEF" w14:paraId="389E873A"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9449"/>
                  </w:tblGrid>
                  <w:tr w:rsidR="00361CEF" w14:paraId="73CA7614" w14:textId="77777777">
                    <w:tc>
                      <w:tcPr>
                        <w:tcW w:w="0" w:type="auto"/>
                        <w:tcMar>
                          <w:top w:w="0" w:type="dxa"/>
                          <w:left w:w="135" w:type="dxa"/>
                          <w:bottom w:w="0" w:type="dxa"/>
                          <w:right w:w="135" w:type="dxa"/>
                        </w:tcMar>
                        <w:hideMark/>
                      </w:tcPr>
                      <w:p w14:paraId="7399F149" w14:textId="33E72E40" w:rsidR="00361CEF" w:rsidRDefault="00361CEF">
                        <w:pPr>
                          <w:jc w:val="center"/>
                        </w:pPr>
                        <w:r>
                          <w:fldChar w:fldCharType="begin"/>
                        </w:r>
                        <w:r>
                          <w:instrText xml:space="preserve"> INCLUDEPICTURE "https://mcusercontent.com/ba84295c3b6fbf6fc8bb4d196/images/cd6c845c-59e4-44cd-aaad-066799fa9f01.jpg" \* MERGEFORMATINET </w:instrText>
                        </w:r>
                        <w:r>
                          <w:fldChar w:fldCharType="separate"/>
                        </w:r>
                        <w:r>
                          <w:rPr>
                            <w:noProof/>
                          </w:rPr>
                          <w:drawing>
                            <wp:inline distT="0" distB="0" distL="0" distR="0" wp14:anchorId="15E0B072" wp14:editId="63DD2081">
                              <wp:extent cx="3330439" cy="2213744"/>
                              <wp:effectExtent l="0" t="0" r="0" b="0"/>
                              <wp:docPr id="23" name="Picture 23" descr="A person standing in front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35624" cy="2217190"/>
                                      </a:xfrm>
                                      <a:prstGeom prst="rect">
                                        <a:avLst/>
                                      </a:prstGeom>
                                      <a:noFill/>
                                      <a:ln>
                                        <a:noFill/>
                                      </a:ln>
                                    </pic:spPr>
                                  </pic:pic>
                                </a:graphicData>
                              </a:graphic>
                            </wp:inline>
                          </w:drawing>
                        </w:r>
                        <w:r>
                          <w:fldChar w:fldCharType="end"/>
                        </w:r>
                      </w:p>
                    </w:tc>
                  </w:tr>
                </w:tbl>
                <w:p w14:paraId="3920C125" w14:textId="77777777" w:rsidR="00361CEF" w:rsidRDefault="00361CEF"/>
              </w:tc>
            </w:tr>
          </w:tbl>
          <w:p w14:paraId="34B68D4B" w14:textId="77777777" w:rsidR="00361CEF" w:rsidRDefault="00361CEF">
            <w:pPr>
              <w:rPr>
                <w:vanish/>
              </w:rPr>
            </w:pPr>
          </w:p>
          <w:tbl>
            <w:tblPr>
              <w:tblW w:w="5000" w:type="pct"/>
              <w:tblCellMar>
                <w:left w:w="0" w:type="dxa"/>
                <w:right w:w="0" w:type="dxa"/>
              </w:tblCellMar>
              <w:tblLook w:val="04A0" w:firstRow="1" w:lastRow="0" w:firstColumn="1" w:lastColumn="0" w:noHBand="0" w:noVBand="1"/>
            </w:tblPr>
            <w:tblGrid>
              <w:gridCol w:w="9719"/>
            </w:tblGrid>
            <w:tr w:rsidR="00361CEF" w14:paraId="47E9CB7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719"/>
                  </w:tblGrid>
                  <w:tr w:rsidR="00361CEF" w14:paraId="029F29D6" w14:textId="77777777">
                    <w:tc>
                      <w:tcPr>
                        <w:tcW w:w="0" w:type="auto"/>
                        <w:tcMar>
                          <w:top w:w="0" w:type="dxa"/>
                          <w:left w:w="270" w:type="dxa"/>
                          <w:bottom w:w="135" w:type="dxa"/>
                          <w:right w:w="270" w:type="dxa"/>
                        </w:tcMar>
                        <w:hideMark/>
                      </w:tcPr>
                      <w:p w14:paraId="5A574C30" w14:textId="77777777" w:rsidR="00361CEF" w:rsidRDefault="00361CEF">
                        <w:pPr>
                          <w:spacing w:line="360" w:lineRule="auto"/>
                          <w:jc w:val="center"/>
                          <w:rPr>
                            <w:rFonts w:ascii="Helvetica" w:hAnsi="Helvetica"/>
                            <w:color w:val="202020"/>
                          </w:rPr>
                        </w:pPr>
                        <w:r>
                          <w:rPr>
                            <w:rStyle w:val="Strong"/>
                            <w:rFonts w:ascii="Georgia" w:hAnsi="Georgia"/>
                            <w:color w:val="202020"/>
                          </w:rPr>
                          <w:t xml:space="preserve">Are you Interested in Helping Create a Stronger, More </w:t>
                        </w:r>
                        <w:proofErr w:type="gramStart"/>
                        <w:r>
                          <w:rPr>
                            <w:rStyle w:val="Strong"/>
                            <w:rFonts w:ascii="Georgia" w:hAnsi="Georgia"/>
                            <w:color w:val="202020"/>
                          </w:rPr>
                          <w:t>Vibrant  Local</w:t>
                        </w:r>
                        <w:proofErr w:type="gramEnd"/>
                        <w:r>
                          <w:rPr>
                            <w:rStyle w:val="Strong"/>
                            <w:rFonts w:ascii="Georgia" w:hAnsi="Georgia"/>
                            <w:color w:val="202020"/>
                          </w:rPr>
                          <w:t xml:space="preserve"> Food System?  Volunteer </w:t>
                        </w:r>
                        <w:proofErr w:type="gramStart"/>
                        <w:r>
                          <w:rPr>
                            <w:rStyle w:val="Strong"/>
                            <w:rFonts w:ascii="Georgia" w:hAnsi="Georgia"/>
                            <w:color w:val="202020"/>
                          </w:rPr>
                          <w:t>With</w:t>
                        </w:r>
                        <w:proofErr w:type="gramEnd"/>
                        <w:r>
                          <w:rPr>
                            <w:rStyle w:val="Strong"/>
                            <w:rFonts w:ascii="Georgia" w:hAnsi="Georgia"/>
                            <w:color w:val="202020"/>
                          </w:rPr>
                          <w:t xml:space="preserve"> New Entry! </w:t>
                        </w:r>
                      </w:p>
                      <w:p w14:paraId="6212B463" w14:textId="77777777" w:rsidR="00361CEF" w:rsidRDefault="00361CEF">
                        <w:pPr>
                          <w:spacing w:line="360" w:lineRule="auto"/>
                          <w:rPr>
                            <w:rFonts w:ascii="Helvetica" w:hAnsi="Helvetica"/>
                            <w:color w:val="202020"/>
                          </w:rPr>
                        </w:pPr>
                        <w:r>
                          <w:rPr>
                            <w:rFonts w:ascii="Helvetica" w:hAnsi="Helvetica"/>
                            <w:color w:val="202020"/>
                          </w:rPr>
                          <w:br/>
                        </w:r>
                        <w:r>
                          <w:rPr>
                            <w:rFonts w:ascii="Georgia" w:hAnsi="Georgia"/>
                            <w:color w:val="202020"/>
                            <w:sz w:val="21"/>
                            <w:szCs w:val="21"/>
                          </w:rPr>
                          <w:t xml:space="preserve">We welcome new volunteers who bring energy, creativity, knowledge, and fun to our work. Starting </w:t>
                        </w:r>
                        <w:r>
                          <w:rPr>
                            <w:rFonts w:ascii="Georgia" w:hAnsi="Georgia"/>
                            <w:color w:val="202020"/>
                            <w:sz w:val="21"/>
                            <w:szCs w:val="21"/>
                          </w:rPr>
                          <w:lastRenderedPageBreak/>
                          <w:t xml:space="preserve">in June*, we will be looking for all types of volunteers:  Event Planning Committee, </w:t>
                        </w:r>
                        <w:hyperlink r:id="rId44" w:history="1">
                          <w:r>
                            <w:rPr>
                              <w:rStyle w:val="Hyperlink"/>
                              <w:rFonts w:ascii="Georgia" w:hAnsi="Georgia"/>
                              <w:color w:val="2BAADF"/>
                              <w:sz w:val="21"/>
                              <w:szCs w:val="21"/>
                            </w:rPr>
                            <w:t>Share Packer</w:t>
                          </w:r>
                        </w:hyperlink>
                        <w:r>
                          <w:rPr>
                            <w:rStyle w:val="Strong"/>
                            <w:rFonts w:ascii="Georgia" w:hAnsi="Georgia"/>
                            <w:color w:val="202020"/>
                            <w:sz w:val="21"/>
                            <w:szCs w:val="21"/>
                          </w:rPr>
                          <w:t> </w:t>
                        </w:r>
                        <w:r>
                          <w:rPr>
                            <w:rFonts w:ascii="Georgia" w:hAnsi="Georgia"/>
                            <w:color w:val="202020"/>
                            <w:sz w:val="21"/>
                            <w:szCs w:val="21"/>
                          </w:rPr>
                          <w:t xml:space="preserve">at the Food Hub, Farm Volunteers and more!  </w:t>
                        </w:r>
                        <w:r>
                          <w:rPr>
                            <w:rFonts w:ascii="Helvetica" w:hAnsi="Helvetica"/>
                            <w:color w:val="202020"/>
                          </w:rPr>
                          <w:br/>
                        </w:r>
                        <w:r>
                          <w:rPr>
                            <w:rStyle w:val="Strong"/>
                            <w:rFonts w:ascii="Georgia" w:hAnsi="Georgia"/>
                            <w:color w:val="202020"/>
                            <w:sz w:val="21"/>
                            <w:szCs w:val="21"/>
                          </w:rPr>
                          <w:t xml:space="preserve">Ready to Join Us? </w:t>
                        </w:r>
                        <w:r>
                          <w:rPr>
                            <w:rFonts w:ascii="Georgia" w:hAnsi="Georgia"/>
                            <w:color w:val="202020"/>
                            <w:sz w:val="21"/>
                            <w:szCs w:val="21"/>
                          </w:rPr>
                          <w:t xml:space="preserve">Fill out a </w:t>
                        </w:r>
                        <w:hyperlink r:id="rId45" w:tgtFrame="_blank" w:history="1">
                          <w:r>
                            <w:rPr>
                              <w:rStyle w:val="Hyperlink"/>
                              <w:rFonts w:ascii="Georgia" w:hAnsi="Georgia"/>
                              <w:color w:val="2BAADF"/>
                              <w:sz w:val="21"/>
                              <w:szCs w:val="21"/>
                            </w:rPr>
                            <w:t>Volunteer Inquiry Form</w:t>
                          </w:r>
                        </w:hyperlink>
                        <w:r>
                          <w:rPr>
                            <w:rFonts w:ascii="Georgia" w:hAnsi="Georgia"/>
                            <w:color w:val="202020"/>
                            <w:sz w:val="21"/>
                            <w:szCs w:val="21"/>
                          </w:rPr>
                          <w:t xml:space="preserve"> today!</w:t>
                        </w:r>
                        <w:r>
                          <w:rPr>
                            <w:rFonts w:ascii="Georgia" w:hAnsi="Georgia"/>
                            <w:color w:val="202020"/>
                          </w:rPr>
                          <w:br/>
                        </w:r>
                        <w:r>
                          <w:rPr>
                            <w:rStyle w:val="Emphasis"/>
                            <w:rFonts w:ascii="Georgia" w:hAnsi="Georgia"/>
                            <w:color w:val="202020"/>
                            <w:sz w:val="17"/>
                            <w:szCs w:val="17"/>
                          </w:rPr>
                          <w:t>*we will be continuing to monitor guidance around COVID-19, so feel free to sign up and we will be in touch about potential needs or alterations to our volunteer activities on the farm.</w:t>
                        </w:r>
                        <w:r>
                          <w:rPr>
                            <w:rFonts w:ascii="Helvetica" w:hAnsi="Helvetica"/>
                            <w:color w:val="202020"/>
                          </w:rPr>
                          <w:t xml:space="preserve"> </w:t>
                        </w:r>
                      </w:p>
                    </w:tc>
                  </w:tr>
                </w:tbl>
                <w:p w14:paraId="2F14B17D" w14:textId="77777777" w:rsidR="00361CEF" w:rsidRDefault="00361CEF">
                  <w:pPr>
                    <w:rPr>
                      <w:rFonts w:ascii="Times New Roman" w:hAnsi="Times New Roman"/>
                    </w:rPr>
                  </w:pPr>
                </w:p>
              </w:tc>
            </w:tr>
          </w:tbl>
          <w:p w14:paraId="6F2FC13D" w14:textId="77777777" w:rsidR="00361CEF" w:rsidRDefault="00361CEF">
            <w:pPr>
              <w:rPr>
                <w:vanish/>
              </w:rPr>
            </w:pPr>
          </w:p>
          <w:tbl>
            <w:tblPr>
              <w:tblW w:w="5000" w:type="pct"/>
              <w:tblCellMar>
                <w:left w:w="0" w:type="dxa"/>
                <w:right w:w="0" w:type="dxa"/>
              </w:tblCellMar>
              <w:tblLook w:val="04A0" w:firstRow="1" w:lastRow="0" w:firstColumn="1" w:lastColumn="0" w:noHBand="0" w:noVBand="1"/>
            </w:tblPr>
            <w:tblGrid>
              <w:gridCol w:w="9719"/>
            </w:tblGrid>
            <w:tr w:rsidR="00361CEF" w14:paraId="33FC3CFB" w14:textId="77777777">
              <w:tc>
                <w:tcPr>
                  <w:tcW w:w="0" w:type="auto"/>
                  <w:tcMar>
                    <w:top w:w="270" w:type="dxa"/>
                    <w:left w:w="270" w:type="dxa"/>
                    <w:bottom w:w="270" w:type="dxa"/>
                    <w:right w:w="270" w:type="dxa"/>
                  </w:tcMar>
                  <w:vAlign w:val="center"/>
                  <w:hideMark/>
                </w:tcPr>
                <w:tbl>
                  <w:tblPr>
                    <w:tblW w:w="5000" w:type="pct"/>
                    <w:tblBorders>
                      <w:top w:val="single" w:sz="12" w:space="0" w:color="000000"/>
                    </w:tblBorders>
                    <w:tblCellMar>
                      <w:left w:w="0" w:type="dxa"/>
                      <w:right w:w="0" w:type="dxa"/>
                    </w:tblCellMar>
                    <w:tblLook w:val="04A0" w:firstRow="1" w:lastRow="0" w:firstColumn="1" w:lastColumn="0" w:noHBand="0" w:noVBand="1"/>
                  </w:tblPr>
                  <w:tblGrid>
                    <w:gridCol w:w="9179"/>
                  </w:tblGrid>
                  <w:tr w:rsidR="00361CEF" w14:paraId="451265A5" w14:textId="77777777">
                    <w:tc>
                      <w:tcPr>
                        <w:tcW w:w="0" w:type="auto"/>
                        <w:vAlign w:val="center"/>
                        <w:hideMark/>
                      </w:tcPr>
                      <w:p w14:paraId="16152AA9" w14:textId="77777777" w:rsidR="00361CEF" w:rsidRDefault="00361CEF"/>
                    </w:tc>
                  </w:tr>
                </w:tbl>
                <w:p w14:paraId="6DD23305" w14:textId="77777777" w:rsidR="00361CEF" w:rsidRDefault="00361CEF"/>
              </w:tc>
            </w:tr>
          </w:tbl>
          <w:p w14:paraId="6EBC2DE4" w14:textId="77777777" w:rsidR="00361CEF" w:rsidRDefault="00361CEF">
            <w:pPr>
              <w:rPr>
                <w:vanish/>
              </w:rPr>
            </w:pPr>
          </w:p>
          <w:tbl>
            <w:tblPr>
              <w:tblW w:w="5000" w:type="pct"/>
              <w:tblCellMar>
                <w:left w:w="0" w:type="dxa"/>
                <w:right w:w="0" w:type="dxa"/>
              </w:tblCellMar>
              <w:tblLook w:val="04A0" w:firstRow="1" w:lastRow="0" w:firstColumn="1" w:lastColumn="0" w:noHBand="0" w:noVBand="1"/>
            </w:tblPr>
            <w:tblGrid>
              <w:gridCol w:w="9719"/>
            </w:tblGrid>
            <w:tr w:rsidR="00361CEF" w14:paraId="765275C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719"/>
                  </w:tblGrid>
                  <w:tr w:rsidR="00361CEF" w14:paraId="7818E189" w14:textId="77777777">
                    <w:tc>
                      <w:tcPr>
                        <w:tcW w:w="0" w:type="auto"/>
                        <w:tcMar>
                          <w:top w:w="0" w:type="dxa"/>
                          <w:left w:w="270" w:type="dxa"/>
                          <w:bottom w:w="135" w:type="dxa"/>
                          <w:right w:w="270" w:type="dxa"/>
                        </w:tcMar>
                        <w:hideMark/>
                      </w:tcPr>
                      <w:p w14:paraId="44397352" w14:textId="77777777" w:rsidR="00361CEF" w:rsidRDefault="00361CEF">
                        <w:pPr>
                          <w:spacing w:line="360" w:lineRule="auto"/>
                          <w:jc w:val="center"/>
                          <w:rPr>
                            <w:rFonts w:ascii="Georgia" w:hAnsi="Georgia"/>
                            <w:color w:val="202020"/>
                          </w:rPr>
                        </w:pPr>
                        <w:r>
                          <w:rPr>
                            <w:rStyle w:val="Strong"/>
                            <w:rFonts w:ascii="Georgia" w:hAnsi="Georgia"/>
                            <w:color w:val="597822"/>
                            <w:sz w:val="36"/>
                            <w:szCs w:val="36"/>
                          </w:rPr>
                          <w:t>Our Mission</w:t>
                        </w:r>
                      </w:p>
                      <w:p w14:paraId="6B09F56A" w14:textId="21678275" w:rsidR="00361CEF" w:rsidRDefault="00361CEF">
                        <w:pPr>
                          <w:spacing w:line="360" w:lineRule="auto"/>
                          <w:rPr>
                            <w:rFonts w:ascii="Georgia" w:hAnsi="Georgia"/>
                            <w:color w:val="202020"/>
                          </w:rPr>
                        </w:pPr>
                        <w:r>
                          <w:rPr>
                            <w:rFonts w:ascii="Georgia" w:hAnsi="Georgia"/>
                            <w:noProof/>
                            <w:color w:val="202020"/>
                          </w:rPr>
                          <w:drawing>
                            <wp:anchor distT="0" distB="0" distL="0" distR="0" simplePos="0" relativeHeight="251659264" behindDoc="0" locked="0" layoutInCell="1" allowOverlap="0" wp14:anchorId="6AA972E1" wp14:editId="7AFB9A9D">
                              <wp:simplePos x="0" y="0"/>
                              <wp:positionH relativeFrom="column">
                                <wp:align>left</wp:align>
                              </wp:positionH>
                              <wp:positionV relativeFrom="line">
                                <wp:posOffset>0</wp:posOffset>
                              </wp:positionV>
                              <wp:extent cx="1270000" cy="1270000"/>
                              <wp:effectExtent l="0" t="0" r="0" b="0"/>
                              <wp:wrapSquare wrapText="bothSides"/>
                              <wp:docPr id="33" name="Picture 3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000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color w:val="000000"/>
                            <w:sz w:val="21"/>
                            <w:szCs w:val="21"/>
                          </w:rPr>
                          <w:t>Well-trained farmers are key to building sustainable local food systems, and New Entry prepares new and beginning farmers for success through comprehensive training and technical assistance in all aspects of farm production and management. Our mission: work with new farmers to build strong businesses, expertise in the field, and a resilient food system.</w:t>
                        </w:r>
                        <w:r>
                          <w:rPr>
                            <w:rFonts w:ascii="Georgia" w:hAnsi="Georgia"/>
                            <w:color w:val="000000"/>
                            <w:sz w:val="21"/>
                            <w:szCs w:val="21"/>
                          </w:rPr>
                          <w:br/>
                        </w:r>
                        <w:r>
                          <w:rPr>
                            <w:rStyle w:val="Strong"/>
                            <w:rFonts w:ascii="Georgia" w:hAnsi="Georgia"/>
                            <w:color w:val="000000"/>
                            <w:sz w:val="21"/>
                            <w:szCs w:val="21"/>
                          </w:rPr>
                          <w:t xml:space="preserve">To learn more, visit </w:t>
                        </w:r>
                        <w:hyperlink r:id="rId47" w:tgtFrame="_blank" w:history="1">
                          <w:r>
                            <w:rPr>
                              <w:rStyle w:val="Hyperlink"/>
                              <w:rFonts w:ascii="Georgia" w:hAnsi="Georgia"/>
                              <w:color w:val="2BAADF"/>
                              <w:sz w:val="21"/>
                              <w:szCs w:val="21"/>
                            </w:rPr>
                            <w:t>www.nesfp.org</w:t>
                          </w:r>
                        </w:hyperlink>
                        <w:r>
                          <w:rPr>
                            <w:rFonts w:ascii="Georgia" w:hAnsi="Georgia"/>
                            <w:color w:val="696969"/>
                            <w:sz w:val="21"/>
                            <w:szCs w:val="21"/>
                          </w:rPr>
                          <w:t>.</w:t>
                        </w:r>
                      </w:p>
                    </w:tc>
                  </w:tr>
                </w:tbl>
                <w:p w14:paraId="6D9132B0" w14:textId="77777777" w:rsidR="00361CEF" w:rsidRDefault="00361CEF">
                  <w:pPr>
                    <w:rPr>
                      <w:rFonts w:ascii="Times New Roman" w:hAnsi="Times New Roman"/>
                    </w:rPr>
                  </w:pPr>
                </w:p>
              </w:tc>
            </w:tr>
          </w:tbl>
          <w:p w14:paraId="547C7C00" w14:textId="77777777" w:rsidR="00361CEF" w:rsidRDefault="00361CEF">
            <w:pPr>
              <w:rPr>
                <w:vanish/>
              </w:rPr>
            </w:pPr>
          </w:p>
          <w:tbl>
            <w:tblPr>
              <w:tblW w:w="5000" w:type="pct"/>
              <w:tblCellMar>
                <w:left w:w="0" w:type="dxa"/>
                <w:right w:w="0" w:type="dxa"/>
              </w:tblCellMar>
              <w:tblLook w:val="04A0" w:firstRow="1" w:lastRow="0" w:firstColumn="1" w:lastColumn="0" w:noHBand="0" w:noVBand="1"/>
            </w:tblPr>
            <w:tblGrid>
              <w:gridCol w:w="9719"/>
            </w:tblGrid>
            <w:tr w:rsidR="00361CEF" w14:paraId="2AF6595B" w14:textId="77777777">
              <w:tc>
                <w:tcPr>
                  <w:tcW w:w="0" w:type="auto"/>
                  <w:tcMar>
                    <w:top w:w="270" w:type="dxa"/>
                    <w:left w:w="270" w:type="dxa"/>
                    <w:bottom w:w="270" w:type="dxa"/>
                    <w:right w:w="270" w:type="dxa"/>
                  </w:tcMar>
                  <w:vAlign w:val="center"/>
                  <w:hideMark/>
                </w:tcPr>
                <w:tbl>
                  <w:tblPr>
                    <w:tblW w:w="5000" w:type="pct"/>
                    <w:tblBorders>
                      <w:top w:val="single" w:sz="12" w:space="0" w:color="000000"/>
                    </w:tblBorders>
                    <w:tblCellMar>
                      <w:left w:w="0" w:type="dxa"/>
                      <w:right w:w="0" w:type="dxa"/>
                    </w:tblCellMar>
                    <w:tblLook w:val="04A0" w:firstRow="1" w:lastRow="0" w:firstColumn="1" w:lastColumn="0" w:noHBand="0" w:noVBand="1"/>
                  </w:tblPr>
                  <w:tblGrid>
                    <w:gridCol w:w="9179"/>
                  </w:tblGrid>
                  <w:tr w:rsidR="00361CEF" w14:paraId="1A9620EA" w14:textId="77777777">
                    <w:tc>
                      <w:tcPr>
                        <w:tcW w:w="0" w:type="auto"/>
                        <w:vAlign w:val="center"/>
                        <w:hideMark/>
                      </w:tcPr>
                      <w:p w14:paraId="46ADF4D3" w14:textId="77777777" w:rsidR="00361CEF" w:rsidRDefault="00361CEF"/>
                    </w:tc>
                  </w:tr>
                </w:tbl>
                <w:p w14:paraId="0C7977D2" w14:textId="77777777" w:rsidR="00361CEF" w:rsidRDefault="00361CEF"/>
              </w:tc>
            </w:tr>
          </w:tbl>
          <w:p w14:paraId="47CEB606" w14:textId="77777777" w:rsidR="00361CEF" w:rsidRDefault="00361CEF"/>
        </w:tc>
      </w:tr>
    </w:tbl>
    <w:p w14:paraId="34AC80CB" w14:textId="72232452" w:rsidR="003846BF" w:rsidRDefault="003846BF"/>
    <w:sectPr w:rsidR="003846BF" w:rsidSect="003846BF">
      <w:pgSz w:w="12240" w:h="15840"/>
      <w:pgMar w:top="513" w:right="1440" w:bottom="2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webkit-standard">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B285D"/>
    <w:multiLevelType w:val="multilevel"/>
    <w:tmpl w:val="4CC47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A17557"/>
    <w:multiLevelType w:val="multilevel"/>
    <w:tmpl w:val="957C5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872F76"/>
    <w:multiLevelType w:val="multilevel"/>
    <w:tmpl w:val="F468B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6BF"/>
    <w:rsid w:val="00027F60"/>
    <w:rsid w:val="00272E25"/>
    <w:rsid w:val="00361CEF"/>
    <w:rsid w:val="003846BF"/>
    <w:rsid w:val="00B939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5F821"/>
  <w15:chartTrackingRefBased/>
  <w15:docId w15:val="{71FB8632-CCDE-7644-92D7-6A24FD03B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1CE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3846BF"/>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846BF"/>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3846BF"/>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3846BF"/>
    <w:rPr>
      <w:b/>
      <w:bCs/>
    </w:rPr>
  </w:style>
  <w:style w:type="character" w:styleId="Hyperlink">
    <w:name w:val="Hyperlink"/>
    <w:basedOn w:val="DefaultParagraphFont"/>
    <w:uiPriority w:val="99"/>
    <w:semiHidden/>
    <w:unhideWhenUsed/>
    <w:rsid w:val="003846BF"/>
    <w:rPr>
      <w:color w:val="0000FF"/>
      <w:u w:val="single"/>
    </w:rPr>
  </w:style>
  <w:style w:type="character" w:customStyle="1" w:styleId="Heading1Char">
    <w:name w:val="Heading 1 Char"/>
    <w:basedOn w:val="DefaultParagraphFont"/>
    <w:link w:val="Heading1"/>
    <w:uiPriority w:val="9"/>
    <w:rsid w:val="00361CEF"/>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361CE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111156">
      <w:bodyDiv w:val="1"/>
      <w:marLeft w:val="0"/>
      <w:marRight w:val="0"/>
      <w:marTop w:val="0"/>
      <w:marBottom w:val="0"/>
      <w:divBdr>
        <w:top w:val="none" w:sz="0" w:space="0" w:color="auto"/>
        <w:left w:val="none" w:sz="0" w:space="0" w:color="auto"/>
        <w:bottom w:val="none" w:sz="0" w:space="0" w:color="auto"/>
        <w:right w:val="none" w:sz="0" w:space="0" w:color="auto"/>
      </w:divBdr>
    </w:div>
    <w:div w:id="1282222043">
      <w:bodyDiv w:val="1"/>
      <w:marLeft w:val="0"/>
      <w:marRight w:val="0"/>
      <w:marTop w:val="0"/>
      <w:marBottom w:val="0"/>
      <w:divBdr>
        <w:top w:val="none" w:sz="0" w:space="0" w:color="auto"/>
        <w:left w:val="none" w:sz="0" w:space="0" w:color="auto"/>
        <w:bottom w:val="none" w:sz="0" w:space="0" w:color="auto"/>
        <w:right w:val="none" w:sz="0" w:space="0" w:color="auto"/>
      </w:divBdr>
      <w:divsChild>
        <w:div w:id="1079131034">
          <w:marLeft w:val="0"/>
          <w:marRight w:val="0"/>
          <w:marTop w:val="0"/>
          <w:marBottom w:val="0"/>
          <w:divBdr>
            <w:top w:val="none" w:sz="0" w:space="0" w:color="auto"/>
            <w:left w:val="none" w:sz="0" w:space="0" w:color="auto"/>
            <w:bottom w:val="none" w:sz="0" w:space="0" w:color="auto"/>
            <w:right w:val="none" w:sz="0" w:space="0" w:color="auto"/>
          </w:divBdr>
        </w:div>
        <w:div w:id="729379902">
          <w:marLeft w:val="0"/>
          <w:marRight w:val="0"/>
          <w:marTop w:val="0"/>
          <w:marBottom w:val="0"/>
          <w:divBdr>
            <w:top w:val="none" w:sz="0" w:space="0" w:color="auto"/>
            <w:left w:val="none" w:sz="0" w:space="0" w:color="auto"/>
            <w:bottom w:val="none" w:sz="0" w:space="0" w:color="auto"/>
            <w:right w:val="none" w:sz="0" w:space="0" w:color="auto"/>
          </w:divBdr>
        </w:div>
        <w:div w:id="459032111">
          <w:marLeft w:val="0"/>
          <w:marRight w:val="0"/>
          <w:marTop w:val="0"/>
          <w:marBottom w:val="0"/>
          <w:divBdr>
            <w:top w:val="none" w:sz="0" w:space="0" w:color="auto"/>
            <w:left w:val="none" w:sz="0" w:space="0" w:color="auto"/>
            <w:bottom w:val="none" w:sz="0" w:space="0" w:color="auto"/>
            <w:right w:val="none" w:sz="0" w:space="0" w:color="auto"/>
          </w:divBdr>
        </w:div>
      </w:divsChild>
    </w:div>
    <w:div w:id="1429542918">
      <w:bodyDiv w:val="1"/>
      <w:marLeft w:val="0"/>
      <w:marRight w:val="0"/>
      <w:marTop w:val="0"/>
      <w:marBottom w:val="0"/>
      <w:divBdr>
        <w:top w:val="none" w:sz="0" w:space="0" w:color="auto"/>
        <w:left w:val="none" w:sz="0" w:space="0" w:color="auto"/>
        <w:bottom w:val="none" w:sz="0" w:space="0" w:color="auto"/>
        <w:right w:val="none" w:sz="0" w:space="0" w:color="auto"/>
      </w:divBdr>
      <w:divsChild>
        <w:div w:id="505094674">
          <w:marLeft w:val="0"/>
          <w:marRight w:val="0"/>
          <w:marTop w:val="0"/>
          <w:marBottom w:val="0"/>
          <w:divBdr>
            <w:top w:val="none" w:sz="0" w:space="0" w:color="auto"/>
            <w:left w:val="none" w:sz="0" w:space="0" w:color="auto"/>
            <w:bottom w:val="none" w:sz="0" w:space="0" w:color="auto"/>
            <w:right w:val="none" w:sz="0" w:space="0" w:color="auto"/>
          </w:divBdr>
        </w:div>
        <w:div w:id="594246986">
          <w:marLeft w:val="0"/>
          <w:marRight w:val="0"/>
          <w:marTop w:val="0"/>
          <w:marBottom w:val="0"/>
          <w:divBdr>
            <w:top w:val="none" w:sz="0" w:space="0" w:color="auto"/>
            <w:left w:val="none" w:sz="0" w:space="0" w:color="auto"/>
            <w:bottom w:val="none" w:sz="0" w:space="0" w:color="auto"/>
            <w:right w:val="none" w:sz="0" w:space="0" w:color="auto"/>
          </w:divBdr>
        </w:div>
        <w:div w:id="6479023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mckeag@umass.edu" TargetMode="External"/><Relationship Id="rId18" Type="http://schemas.openxmlformats.org/officeDocument/2006/relationships/hyperlink" Target="https://nesfp.org/farmer-training" TargetMode="External"/><Relationship Id="rId26" Type="http://schemas.openxmlformats.org/officeDocument/2006/relationships/image" Target="media/image3.png"/><Relationship Id="rId39" Type="http://schemas.openxmlformats.org/officeDocument/2006/relationships/hyperlink" Target="https://nesfp.org/world-peas-food-hub/world-peas-csa/produce-recipes/green-soup-sweet-potatoes" TargetMode="External"/><Relationship Id="rId21" Type="http://schemas.openxmlformats.org/officeDocument/2006/relationships/hyperlink" Target="https://mcusercontent.com/ba84295c3b6fbf6fc8bb4d196/files/99d60135-5c74-4a7a-9286-94361b10398d/Combined_ME_Guide_2019_09.pdf" TargetMode="External"/><Relationship Id="rId34" Type="http://schemas.openxmlformats.org/officeDocument/2006/relationships/image" Target="media/image6.jpeg"/><Relationship Id="rId42" Type="http://schemas.openxmlformats.org/officeDocument/2006/relationships/hyperlink" Target="https://www.amazon.com/Restoration-Agriculture-Mark-Shepard/dp/1601730357/ref=sr_1_2_sspa?dchild=1&amp;keywords=sustainable+farming&amp;qid=1584383387&amp;sr=8-2-spons&amp;psc=1&amp;spLa=ZW5jcnlwdGVkUXVhbGlmaWVyPUExQzZITzZNRUJLRlBSJmVuY3J5cHRlZElkPUEwNTczMjIyMVo2MFM0U1hSVjRFMiZlbmNyeXB0ZWRBZElkPUEwOTEyNzA0MlFDQTNPSzlGSlNaRSZ3aWRnZXROYW1lPXNwX2F0ZiZhY3Rpb249Y2xpY2tSZWRpcmVjdCZkb05vdExvZ0NsaWNrPXRydWU=" TargetMode="External"/><Relationship Id="rId47" Type="http://schemas.openxmlformats.org/officeDocument/2006/relationships/hyperlink" Target="http://www.nesfp.org" TargetMode="External"/><Relationship Id="rId7" Type="http://schemas.openxmlformats.org/officeDocument/2006/relationships/hyperlink" Target="http://www.mafoodplate.org" TargetMode="External"/><Relationship Id="rId2" Type="http://schemas.openxmlformats.org/officeDocument/2006/relationships/styles" Target="styles.xml"/><Relationship Id="rId16" Type="http://schemas.openxmlformats.org/officeDocument/2006/relationships/hyperlink" Target="https://tufts.webex.com/tufts/j.php?MTID=m147298aec1c368aed259d242c44efc8d" TargetMode="External"/><Relationship Id="rId29" Type="http://schemas.openxmlformats.org/officeDocument/2006/relationships/hyperlink" Target="https://www.capeannfarmersmarket.org/" TargetMode="External"/><Relationship Id="rId11" Type="http://schemas.openxmlformats.org/officeDocument/2006/relationships/hyperlink" Target="https://nesfp.org/farmer-training/explore-farming" TargetMode="External"/><Relationship Id="rId24" Type="http://schemas.openxmlformats.org/officeDocument/2006/relationships/hyperlink" Target="mailto:Sydney.Decker@uvm.edu" TargetMode="External"/><Relationship Id="rId32" Type="http://schemas.openxmlformats.org/officeDocument/2006/relationships/image" Target="media/image4.png"/><Relationship Id="rId37" Type="http://schemas.openxmlformats.org/officeDocument/2006/relationships/hyperlink" Target="https://www.mafoodplate.org/" TargetMode="External"/><Relationship Id="rId40" Type="http://schemas.openxmlformats.org/officeDocument/2006/relationships/image" Target="media/image10.png"/><Relationship Id="rId45" Type="http://schemas.openxmlformats.org/officeDocument/2006/relationships/hyperlink" Target="http://www.tfaforms.com/387577" TargetMode="External"/><Relationship Id="rId5" Type="http://schemas.openxmlformats.org/officeDocument/2006/relationships/image" Target="media/image1.png"/><Relationship Id="rId15" Type="http://schemas.openxmlformats.org/officeDocument/2006/relationships/image" Target="media/image2.jpeg"/><Relationship Id="rId23" Type="http://schemas.openxmlformats.org/officeDocument/2006/relationships/hyperlink" Target="https://mcusercontent.com/ba84295c3b6fbf6fc8bb4d196/files/a15264f9-e33a-447f-8b77-008a62e7c7f7/Combined_VT_Guide_2019_09.pdf" TargetMode="External"/><Relationship Id="rId28" Type="http://schemas.openxmlformats.org/officeDocument/2006/relationships/hyperlink" Target="https://nesfp.org/NewEntryCSA" TargetMode="External"/><Relationship Id="rId36" Type="http://schemas.openxmlformats.org/officeDocument/2006/relationships/image" Target="media/image8.jpeg"/><Relationship Id="rId49" Type="http://schemas.openxmlformats.org/officeDocument/2006/relationships/theme" Target="theme/theme1.xml"/><Relationship Id="rId10" Type="http://schemas.openxmlformats.org/officeDocument/2006/relationships/hyperlink" Target="https://umasscafe.irisregistration.com/Form/PSABeverly20" TargetMode="External"/><Relationship Id="rId19" Type="http://schemas.openxmlformats.org/officeDocument/2006/relationships/hyperlink" Target="https://farmcommons.org/" TargetMode="External"/><Relationship Id="rId31" Type="http://schemas.openxmlformats.org/officeDocument/2006/relationships/hyperlink" Target="https://nesfp.org/NewEntryCSA" TargetMode="External"/><Relationship Id="rId44" Type="http://schemas.openxmlformats.org/officeDocument/2006/relationships/hyperlink" Target="https://nesfp.org/foodhub/volunteer" TargetMode="External"/><Relationship Id="rId4" Type="http://schemas.openxmlformats.org/officeDocument/2006/relationships/webSettings" Target="webSettings.xml"/><Relationship Id="rId9" Type="http://schemas.openxmlformats.org/officeDocument/2006/relationships/hyperlink" Target="https://tufts.zoom.us/j/675393104" TargetMode="External"/><Relationship Id="rId14" Type="http://schemas.openxmlformats.org/officeDocument/2006/relationships/hyperlink" Target="mailto:michael.botelho@state.ma.us" TargetMode="External"/><Relationship Id="rId22" Type="http://schemas.openxmlformats.org/officeDocument/2006/relationships/hyperlink" Target="https://mcusercontent.com/ba84295c3b6fbf6fc8bb4d196/files/d1db4124-eabf-4439-b0d5-61b55a5769c8/Combined_RI_Guide_2019_09.pdf" TargetMode="External"/><Relationship Id="rId27" Type="http://schemas.openxmlformats.org/officeDocument/2006/relationships/hyperlink" Target="https://nesfp.org/NewEntryCSA" TargetMode="External"/><Relationship Id="rId30" Type="http://schemas.openxmlformats.org/officeDocument/2006/relationships/hyperlink" Target="https://www.endicott.edu/" TargetMode="External"/><Relationship Id="rId35" Type="http://schemas.openxmlformats.org/officeDocument/2006/relationships/image" Target="media/image7.jpeg"/><Relationship Id="rId43" Type="http://schemas.openxmlformats.org/officeDocument/2006/relationships/image" Target="media/image11.jpeg"/><Relationship Id="rId48" Type="http://schemas.openxmlformats.org/officeDocument/2006/relationships/fontTable" Target="fontTable.xml"/><Relationship Id="rId8" Type="http://schemas.openxmlformats.org/officeDocument/2006/relationships/hyperlink" Target="https://docs.google.com/document/d/1Wyqh900Uwi2sAE4cHCHYIvG-TvmgTA9fgUS4GeijHGQ/edit?usp=sharing" TargetMode="External"/><Relationship Id="rId3" Type="http://schemas.openxmlformats.org/officeDocument/2006/relationships/settings" Target="settings.xml"/><Relationship Id="rId12" Type="http://schemas.openxmlformats.org/officeDocument/2006/relationships/hyperlink" Target="https://nesfp.org/farmer-training/explore-farming" TargetMode="External"/><Relationship Id="rId17" Type="http://schemas.openxmlformats.org/officeDocument/2006/relationships/hyperlink" Target="https://nesfp.org/farmer-training/explore-farming" TargetMode="External"/><Relationship Id="rId25" Type="http://schemas.openxmlformats.org/officeDocument/2006/relationships/hyperlink" Target="https://nesfp.org/farmer-training/library" TargetMode="External"/><Relationship Id="rId33" Type="http://schemas.openxmlformats.org/officeDocument/2006/relationships/image" Target="media/image5.png"/><Relationship Id="rId38" Type="http://schemas.openxmlformats.org/officeDocument/2006/relationships/image" Target="media/image9.png"/><Relationship Id="rId46" Type="http://schemas.openxmlformats.org/officeDocument/2006/relationships/image" Target="media/image12.png"/><Relationship Id="rId20" Type="http://schemas.openxmlformats.org/officeDocument/2006/relationships/hyperlink" Target="https://mcusercontent.com/ba84295c3b6fbf6fc8bb4d196/files/a15264f9-e33a-447f-8b77-008a62e7c7f7/Combined_VT_Guide_2019_09.pdf" TargetMode="External"/><Relationship Id="rId41" Type="http://schemas.openxmlformats.org/officeDocument/2006/relationships/hyperlink" Target="https://www.amazon.com/Restoration-Agriculture-Mark-Shepard/dp/1601730357/ref=sr_1_2_sspa?dchild=1&amp;keywords=sustainable+farming&amp;qid=1584383387&amp;sr=8-2-spons&amp;psc=1&amp;spLa=ZW5jcnlwdGVkUXVhbGlmaWVyPUExQzZITzZNRUJLRlBSJmVuY3J5cHRlZElkPUEwNTczMjIyMVo2MFM0U1hSVjRFMiZlbmNyeXB0ZWRBZElkPUEwOTEyNzA0MlFDQTNPSzlGSlNaRSZ3aWRnZXROYW1lPXNwX2F0ZiZhY3Rpb249Y2xpY2tSZWRpcmVjdCZkb05vdExvZ0NsaWNrPXRydWU=" TargetMode="External"/><Relationship Id="rId1" Type="http://schemas.openxmlformats.org/officeDocument/2006/relationships/numbering" Target="numbering.xml"/><Relationship Id="rId6" Type="http://schemas.openxmlformats.org/officeDocument/2006/relationships/hyperlink" Target="http://https:/secure.touchnet.net/C21525_ustores/web/classic/store_main.jsp?STOREID=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9</Pages>
  <Words>2401</Words>
  <Characters>13689</Characters>
  <Application>Microsoft Office Word</Application>
  <DocSecurity>0</DocSecurity>
  <Lines>114</Lines>
  <Paragraphs>32</Paragraphs>
  <ScaleCrop>false</ScaleCrop>
  <Company/>
  <LinksUpToDate>false</LinksUpToDate>
  <CharactersWithSpaces>16058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Branham</dc:creator>
  <cp:keywords/>
  <dc:description/>
  <cp:lastModifiedBy>Elisabeth Branham</cp:lastModifiedBy>
  <cp:revision>3</cp:revision>
  <dcterms:created xsi:type="dcterms:W3CDTF">2020-04-09T18:15:00Z</dcterms:created>
  <dcterms:modified xsi:type="dcterms:W3CDTF">2020-04-09T18:29:00Z</dcterms:modified>
</cp:coreProperties>
</file>