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0FB" w:rsidRDefault="003B40FB" w:rsidP="0085760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3.5pt;height:64.5pt">
            <v:imagedata r:id="rId7" r:href="rId8"/>
          </v:shape>
        </w:pict>
      </w:r>
    </w:p>
    <w:p w:rsidR="003B40FB" w:rsidRDefault="003B40FB" w:rsidP="00857608"/>
    <w:p w:rsidR="003B40FB" w:rsidRPr="00857608" w:rsidRDefault="003B40FB" w:rsidP="00857608">
      <w:pPr>
        <w:rPr>
          <w:rFonts w:ascii="Arial" w:hAnsi="Arial" w:cs="Arial"/>
          <w:b/>
          <w:sz w:val="36"/>
          <w:szCs w:val="36"/>
        </w:rPr>
      </w:pPr>
      <w:r w:rsidRPr="00857608">
        <w:rPr>
          <w:rFonts w:ascii="Arial" w:hAnsi="Arial" w:cs="Arial"/>
          <w:b/>
          <w:sz w:val="36"/>
          <w:szCs w:val="36"/>
        </w:rPr>
        <w:t>Risk Management for Agropreneurs</w:t>
      </w:r>
    </w:p>
    <w:p w:rsidR="003B40FB" w:rsidRDefault="003B40FB" w:rsidP="00B60E96">
      <w:pPr>
        <w:spacing w:before="45" w:after="105" w:line="360" w:lineRule="auto"/>
        <w:rPr>
          <w:rFonts w:ascii="Arial" w:hAnsi="Arial" w:cs="Arial"/>
          <w:b/>
          <w:sz w:val="24"/>
          <w:szCs w:val="24"/>
        </w:rPr>
      </w:pPr>
    </w:p>
    <w:p w:rsidR="003B40FB" w:rsidRPr="00857608" w:rsidRDefault="003B40FB" w:rsidP="00B60E96">
      <w:pPr>
        <w:spacing w:before="45" w:after="105" w:line="360" w:lineRule="auto"/>
        <w:rPr>
          <w:rFonts w:ascii="Arial" w:hAnsi="Arial" w:cs="Arial"/>
          <w:b/>
          <w:sz w:val="24"/>
          <w:szCs w:val="24"/>
        </w:rPr>
      </w:pPr>
      <w:r w:rsidRPr="00857608">
        <w:rPr>
          <w:rFonts w:ascii="Arial" w:hAnsi="Arial" w:cs="Arial"/>
          <w:b/>
          <w:sz w:val="24"/>
          <w:szCs w:val="24"/>
        </w:rPr>
        <w:t>Why Farming is Risky</w:t>
      </w:r>
    </w:p>
    <w:p w:rsidR="003B40FB" w:rsidRPr="00857608" w:rsidRDefault="003B40FB" w:rsidP="00B60E96">
      <w:pPr>
        <w:spacing w:before="45" w:after="105" w:line="360" w:lineRule="auto"/>
        <w:rPr>
          <w:rFonts w:ascii="Arial" w:hAnsi="Arial" w:cs="Arial"/>
          <w:sz w:val="24"/>
          <w:szCs w:val="24"/>
        </w:rPr>
      </w:pPr>
      <w:r w:rsidRPr="00857608">
        <w:rPr>
          <w:rFonts w:ascii="Arial" w:hAnsi="Arial" w:cs="Arial"/>
          <w:sz w:val="24"/>
          <w:szCs w:val="24"/>
        </w:rPr>
        <w:t>You need a protection on your farming business to manage your risks. Farming is a risky business because of the following reasons:</w:t>
      </w:r>
    </w:p>
    <w:p w:rsidR="003B40FB" w:rsidRDefault="003B40FB" w:rsidP="00857608">
      <w:pPr>
        <w:numPr>
          <w:ilvl w:val="0"/>
          <w:numId w:val="17"/>
        </w:numPr>
        <w:spacing w:before="45" w:after="105" w:line="360" w:lineRule="auto"/>
        <w:rPr>
          <w:rFonts w:ascii="Arial" w:hAnsi="Arial" w:cs="Arial"/>
          <w:sz w:val="24"/>
          <w:szCs w:val="24"/>
        </w:rPr>
        <w:sectPr w:rsidR="003B40FB" w:rsidSect="004765A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3B40FB" w:rsidRPr="00857608" w:rsidRDefault="003B40FB" w:rsidP="00A849F7">
      <w:pPr>
        <w:numPr>
          <w:ilvl w:val="0"/>
          <w:numId w:val="17"/>
        </w:numPr>
        <w:tabs>
          <w:tab w:val="clear" w:pos="1440"/>
          <w:tab w:val="num" w:pos="-180"/>
        </w:tabs>
        <w:spacing w:before="45" w:after="105" w:line="360" w:lineRule="auto"/>
        <w:ind w:left="360"/>
        <w:rPr>
          <w:rFonts w:ascii="Arial" w:hAnsi="Arial" w:cs="Arial"/>
          <w:sz w:val="24"/>
          <w:szCs w:val="24"/>
        </w:rPr>
      </w:pPr>
      <w:r w:rsidRPr="00857608">
        <w:rPr>
          <w:rFonts w:ascii="Arial" w:hAnsi="Arial" w:cs="Arial"/>
          <w:sz w:val="24"/>
          <w:szCs w:val="24"/>
        </w:rPr>
        <w:t xml:space="preserve">Vulnerability to climatic factors  </w:t>
      </w:r>
    </w:p>
    <w:p w:rsidR="003B40FB" w:rsidRPr="00857608" w:rsidRDefault="003B40FB" w:rsidP="00A849F7">
      <w:pPr>
        <w:numPr>
          <w:ilvl w:val="0"/>
          <w:numId w:val="17"/>
        </w:numPr>
        <w:tabs>
          <w:tab w:val="clear" w:pos="1440"/>
          <w:tab w:val="num" w:pos="-180"/>
        </w:tabs>
        <w:spacing w:before="45" w:after="105" w:line="360" w:lineRule="auto"/>
        <w:ind w:left="360"/>
        <w:rPr>
          <w:rFonts w:ascii="Arial" w:hAnsi="Arial" w:cs="Arial"/>
          <w:sz w:val="24"/>
          <w:szCs w:val="24"/>
        </w:rPr>
      </w:pPr>
      <w:r w:rsidRPr="00857608">
        <w:rPr>
          <w:rFonts w:ascii="Arial" w:hAnsi="Arial" w:cs="Arial"/>
          <w:sz w:val="24"/>
          <w:szCs w:val="24"/>
        </w:rPr>
        <w:t xml:space="preserve">Timeliness in agriculture </w:t>
      </w:r>
    </w:p>
    <w:p w:rsidR="003B40FB" w:rsidRPr="00857608" w:rsidRDefault="003B40FB" w:rsidP="00A849F7">
      <w:pPr>
        <w:numPr>
          <w:ilvl w:val="0"/>
          <w:numId w:val="17"/>
        </w:numPr>
        <w:tabs>
          <w:tab w:val="clear" w:pos="1440"/>
          <w:tab w:val="num" w:pos="-180"/>
        </w:tabs>
        <w:spacing w:before="45" w:after="105" w:line="360" w:lineRule="auto"/>
        <w:ind w:left="360"/>
        <w:rPr>
          <w:rFonts w:ascii="Arial" w:hAnsi="Arial" w:cs="Arial"/>
          <w:sz w:val="24"/>
          <w:szCs w:val="24"/>
        </w:rPr>
      </w:pPr>
      <w:r w:rsidRPr="00857608">
        <w:rPr>
          <w:rFonts w:ascii="Arial" w:hAnsi="Arial" w:cs="Arial"/>
          <w:sz w:val="24"/>
          <w:szCs w:val="24"/>
        </w:rPr>
        <w:t xml:space="preserve">Dealing with life </w:t>
      </w:r>
    </w:p>
    <w:p w:rsidR="003B40FB" w:rsidRPr="00857608" w:rsidRDefault="003B40FB" w:rsidP="00A849F7">
      <w:pPr>
        <w:numPr>
          <w:ilvl w:val="0"/>
          <w:numId w:val="17"/>
        </w:numPr>
        <w:tabs>
          <w:tab w:val="clear" w:pos="1440"/>
          <w:tab w:val="num" w:pos="-180"/>
        </w:tabs>
        <w:spacing w:before="45" w:after="105" w:line="360" w:lineRule="auto"/>
        <w:ind w:left="360"/>
        <w:rPr>
          <w:rFonts w:ascii="Arial" w:hAnsi="Arial" w:cs="Arial"/>
          <w:sz w:val="24"/>
          <w:szCs w:val="24"/>
        </w:rPr>
      </w:pPr>
      <w:r w:rsidRPr="00857608">
        <w:rPr>
          <w:rFonts w:ascii="Arial" w:hAnsi="Arial" w:cs="Arial"/>
          <w:sz w:val="24"/>
          <w:szCs w:val="24"/>
        </w:rPr>
        <w:t>Non-durability of agricultural produce</w:t>
      </w:r>
    </w:p>
    <w:p w:rsidR="003B40FB" w:rsidRPr="00857608" w:rsidRDefault="003B40FB" w:rsidP="00A849F7">
      <w:pPr>
        <w:numPr>
          <w:ilvl w:val="0"/>
          <w:numId w:val="17"/>
        </w:numPr>
        <w:tabs>
          <w:tab w:val="clear" w:pos="1440"/>
          <w:tab w:val="num" w:pos="-180"/>
        </w:tabs>
        <w:spacing w:before="45" w:after="105" w:line="360" w:lineRule="auto"/>
        <w:ind w:left="360"/>
        <w:rPr>
          <w:rFonts w:ascii="Arial" w:hAnsi="Arial" w:cs="Arial"/>
          <w:sz w:val="24"/>
          <w:szCs w:val="24"/>
        </w:rPr>
      </w:pPr>
      <w:r w:rsidRPr="00857608">
        <w:rPr>
          <w:rFonts w:ascii="Arial" w:hAnsi="Arial" w:cs="Arial"/>
          <w:sz w:val="24"/>
          <w:szCs w:val="24"/>
        </w:rPr>
        <w:t>Use of heavy duty machines</w:t>
      </w:r>
    </w:p>
    <w:p w:rsidR="003B40FB" w:rsidRPr="00857608" w:rsidRDefault="003B40FB" w:rsidP="00A849F7">
      <w:pPr>
        <w:numPr>
          <w:ilvl w:val="0"/>
          <w:numId w:val="17"/>
        </w:numPr>
        <w:tabs>
          <w:tab w:val="clear" w:pos="1440"/>
          <w:tab w:val="num" w:pos="-180"/>
        </w:tabs>
        <w:spacing w:before="45" w:after="105" w:line="360" w:lineRule="auto"/>
        <w:ind w:left="360"/>
        <w:rPr>
          <w:rFonts w:ascii="Arial" w:hAnsi="Arial" w:cs="Arial"/>
          <w:sz w:val="24"/>
          <w:szCs w:val="24"/>
        </w:rPr>
      </w:pPr>
      <w:r w:rsidRPr="00857608">
        <w:rPr>
          <w:rFonts w:ascii="Arial" w:hAnsi="Arial" w:cs="Arial"/>
          <w:sz w:val="24"/>
          <w:szCs w:val="24"/>
        </w:rPr>
        <w:t>Possible infection and death from infected produce</w:t>
      </w:r>
    </w:p>
    <w:p w:rsidR="003B40FB" w:rsidRPr="00857608" w:rsidRDefault="003B40FB" w:rsidP="00A849F7">
      <w:pPr>
        <w:numPr>
          <w:ilvl w:val="0"/>
          <w:numId w:val="17"/>
        </w:numPr>
        <w:tabs>
          <w:tab w:val="clear" w:pos="1440"/>
          <w:tab w:val="num" w:pos="-180"/>
        </w:tabs>
        <w:spacing w:before="45" w:after="105" w:line="360" w:lineRule="auto"/>
        <w:ind w:left="360"/>
        <w:rPr>
          <w:rFonts w:ascii="Arial" w:hAnsi="Arial" w:cs="Arial"/>
          <w:sz w:val="24"/>
          <w:szCs w:val="24"/>
        </w:rPr>
      </w:pPr>
      <w:r w:rsidRPr="00857608">
        <w:rPr>
          <w:rFonts w:ascii="Arial" w:hAnsi="Arial" w:cs="Arial"/>
          <w:sz w:val="24"/>
          <w:szCs w:val="24"/>
        </w:rPr>
        <w:t>Litigation resulting from death and other losses</w:t>
      </w:r>
    </w:p>
    <w:p w:rsidR="003B40FB" w:rsidRPr="00857608" w:rsidRDefault="003B40FB" w:rsidP="00A849F7">
      <w:pPr>
        <w:numPr>
          <w:ilvl w:val="0"/>
          <w:numId w:val="17"/>
        </w:numPr>
        <w:tabs>
          <w:tab w:val="clear" w:pos="1440"/>
          <w:tab w:val="num" w:pos="-180"/>
        </w:tabs>
        <w:spacing w:before="45" w:after="105" w:line="360" w:lineRule="auto"/>
        <w:ind w:left="360"/>
        <w:rPr>
          <w:rFonts w:ascii="Arial" w:hAnsi="Arial" w:cs="Arial"/>
          <w:sz w:val="24"/>
          <w:szCs w:val="24"/>
        </w:rPr>
      </w:pPr>
      <w:r w:rsidRPr="00857608">
        <w:rPr>
          <w:rFonts w:ascii="Arial" w:hAnsi="Arial" w:cs="Arial"/>
          <w:sz w:val="24"/>
          <w:szCs w:val="24"/>
        </w:rPr>
        <w:t>Natural hazards such as fire and snow</w:t>
      </w:r>
    </w:p>
    <w:p w:rsidR="003B40FB" w:rsidRPr="00857608" w:rsidRDefault="003B40FB" w:rsidP="00A849F7">
      <w:pPr>
        <w:numPr>
          <w:ilvl w:val="0"/>
          <w:numId w:val="17"/>
        </w:numPr>
        <w:tabs>
          <w:tab w:val="clear" w:pos="1440"/>
          <w:tab w:val="num" w:pos="-180"/>
        </w:tabs>
        <w:spacing w:before="45" w:after="105" w:line="360" w:lineRule="auto"/>
        <w:ind w:left="360"/>
        <w:rPr>
          <w:rFonts w:ascii="Arial" w:hAnsi="Arial" w:cs="Arial"/>
          <w:sz w:val="24"/>
          <w:szCs w:val="24"/>
        </w:rPr>
      </w:pPr>
      <w:r w:rsidRPr="00857608">
        <w:rPr>
          <w:rFonts w:ascii="Arial" w:hAnsi="Arial" w:cs="Arial"/>
          <w:sz w:val="24"/>
          <w:szCs w:val="24"/>
        </w:rPr>
        <w:t>Theft</w:t>
      </w:r>
    </w:p>
    <w:p w:rsidR="003B40FB" w:rsidRDefault="003B40FB" w:rsidP="00A849F7">
      <w:pPr>
        <w:numPr>
          <w:ilvl w:val="0"/>
          <w:numId w:val="17"/>
        </w:numPr>
        <w:tabs>
          <w:tab w:val="clear" w:pos="1440"/>
          <w:tab w:val="num" w:pos="-180"/>
        </w:tabs>
        <w:spacing w:before="45" w:after="105" w:line="360" w:lineRule="auto"/>
        <w:ind w:left="360"/>
        <w:rPr>
          <w:rFonts w:ascii="Arial" w:hAnsi="Arial" w:cs="Arial"/>
          <w:sz w:val="24"/>
          <w:szCs w:val="24"/>
        </w:rPr>
        <w:sectPr w:rsidR="003B40FB" w:rsidSect="00A849F7">
          <w:type w:val="continuous"/>
          <w:pgSz w:w="12240" w:h="15840"/>
          <w:pgMar w:top="1440" w:right="1440" w:bottom="1440" w:left="1440" w:header="720" w:footer="720" w:gutter="0"/>
          <w:cols w:num="2" w:space="720" w:equalWidth="0">
            <w:col w:w="4320" w:space="720"/>
            <w:col w:w="4320"/>
          </w:cols>
          <w:docGrid w:linePitch="360"/>
        </w:sectPr>
      </w:pPr>
      <w:r w:rsidRPr="00857608">
        <w:rPr>
          <w:rFonts w:ascii="Arial" w:hAnsi="Arial" w:cs="Arial"/>
          <w:sz w:val="24"/>
          <w:szCs w:val="24"/>
        </w:rPr>
        <w:t xml:space="preserve">Crop loss due to </w:t>
      </w:r>
      <w:r>
        <w:rPr>
          <w:rFonts w:ascii="Arial" w:hAnsi="Arial" w:cs="Arial"/>
          <w:sz w:val="24"/>
          <w:szCs w:val="24"/>
        </w:rPr>
        <w:t>diseases and unfavorable weather</w:t>
      </w:r>
    </w:p>
    <w:p w:rsidR="003B40FB" w:rsidRPr="00857608" w:rsidRDefault="003B40FB" w:rsidP="00B60E96">
      <w:pPr>
        <w:spacing w:before="45" w:after="105" w:line="360" w:lineRule="auto"/>
        <w:rPr>
          <w:rFonts w:ascii="Arial" w:hAnsi="Arial" w:cs="Arial"/>
          <w:b/>
          <w:sz w:val="24"/>
          <w:szCs w:val="24"/>
        </w:rPr>
      </w:pPr>
      <w:r w:rsidRPr="00857608">
        <w:rPr>
          <w:rFonts w:ascii="Arial" w:hAnsi="Arial" w:cs="Arial"/>
          <w:b/>
          <w:sz w:val="24"/>
          <w:szCs w:val="24"/>
        </w:rPr>
        <w:t>Ways to Handle Risks in the Farm</w:t>
      </w:r>
    </w:p>
    <w:p w:rsidR="003B40FB" w:rsidRPr="00857608" w:rsidRDefault="003B40FB" w:rsidP="00857608">
      <w:pPr>
        <w:numPr>
          <w:ilvl w:val="0"/>
          <w:numId w:val="18"/>
        </w:numPr>
        <w:tabs>
          <w:tab w:val="clear" w:pos="1800"/>
          <w:tab w:val="num" w:pos="1260"/>
        </w:tabs>
        <w:spacing w:before="45" w:after="105" w:line="360" w:lineRule="auto"/>
        <w:ind w:left="1440"/>
        <w:rPr>
          <w:rFonts w:ascii="Arial" w:hAnsi="Arial" w:cs="Arial"/>
          <w:sz w:val="24"/>
          <w:szCs w:val="24"/>
        </w:rPr>
      </w:pPr>
      <w:r>
        <w:rPr>
          <w:rFonts w:ascii="Arial" w:hAnsi="Arial" w:cs="Arial"/>
          <w:i/>
          <w:iCs/>
          <w:sz w:val="24"/>
          <w:szCs w:val="24"/>
        </w:rPr>
        <w:t xml:space="preserve"> </w:t>
      </w:r>
      <w:r w:rsidRPr="00857608">
        <w:rPr>
          <w:rFonts w:ascii="Arial" w:hAnsi="Arial" w:cs="Arial"/>
          <w:i/>
          <w:iCs/>
          <w:sz w:val="24"/>
          <w:szCs w:val="24"/>
        </w:rPr>
        <w:t xml:space="preserve">Avoid: To make sure risk does not happen. </w:t>
      </w:r>
    </w:p>
    <w:p w:rsidR="003B40FB" w:rsidRPr="00857608" w:rsidRDefault="003B40FB" w:rsidP="00857608">
      <w:pPr>
        <w:numPr>
          <w:ilvl w:val="0"/>
          <w:numId w:val="18"/>
        </w:numPr>
        <w:tabs>
          <w:tab w:val="clear" w:pos="1800"/>
          <w:tab w:val="num" w:pos="1260"/>
        </w:tabs>
        <w:spacing w:before="45" w:after="105" w:line="360" w:lineRule="auto"/>
        <w:ind w:left="1440"/>
        <w:rPr>
          <w:rFonts w:ascii="Arial" w:hAnsi="Arial" w:cs="Arial"/>
          <w:sz w:val="24"/>
          <w:szCs w:val="24"/>
        </w:rPr>
      </w:pPr>
      <w:r>
        <w:rPr>
          <w:rFonts w:ascii="Arial" w:hAnsi="Arial" w:cs="Arial"/>
          <w:i/>
          <w:iCs/>
          <w:sz w:val="24"/>
          <w:szCs w:val="24"/>
        </w:rPr>
        <w:t xml:space="preserve"> </w:t>
      </w:r>
      <w:r w:rsidRPr="00857608">
        <w:rPr>
          <w:rFonts w:ascii="Arial" w:hAnsi="Arial" w:cs="Arial"/>
          <w:i/>
          <w:iCs/>
          <w:sz w:val="24"/>
          <w:szCs w:val="24"/>
        </w:rPr>
        <w:t>Reduce: Mitigate the effect of the risk.</w:t>
      </w:r>
    </w:p>
    <w:p w:rsidR="003B40FB" w:rsidRPr="00857608" w:rsidRDefault="003B40FB" w:rsidP="00857608">
      <w:pPr>
        <w:numPr>
          <w:ilvl w:val="0"/>
          <w:numId w:val="18"/>
        </w:numPr>
        <w:tabs>
          <w:tab w:val="clear" w:pos="1800"/>
          <w:tab w:val="num" w:pos="1260"/>
        </w:tabs>
        <w:spacing w:before="45" w:after="105" w:line="360" w:lineRule="auto"/>
        <w:ind w:left="1440"/>
        <w:rPr>
          <w:rFonts w:ascii="Arial" w:hAnsi="Arial" w:cs="Arial"/>
          <w:sz w:val="24"/>
          <w:szCs w:val="24"/>
        </w:rPr>
      </w:pPr>
      <w:r>
        <w:rPr>
          <w:rFonts w:ascii="Arial" w:hAnsi="Arial" w:cs="Arial"/>
          <w:i/>
          <w:iCs/>
          <w:sz w:val="24"/>
          <w:szCs w:val="24"/>
        </w:rPr>
        <w:t xml:space="preserve"> </w:t>
      </w:r>
      <w:r w:rsidRPr="00857608">
        <w:rPr>
          <w:rFonts w:ascii="Arial" w:hAnsi="Arial" w:cs="Arial"/>
          <w:i/>
          <w:iCs/>
          <w:sz w:val="24"/>
          <w:szCs w:val="24"/>
        </w:rPr>
        <w:t>Transfer: To another entity to bear the risk</w:t>
      </w:r>
    </w:p>
    <w:p w:rsidR="003B40FB" w:rsidRPr="008627BE" w:rsidRDefault="003B40FB" w:rsidP="008627BE">
      <w:pPr>
        <w:numPr>
          <w:ilvl w:val="0"/>
          <w:numId w:val="18"/>
        </w:numPr>
        <w:tabs>
          <w:tab w:val="clear" w:pos="1800"/>
          <w:tab w:val="num" w:pos="1260"/>
        </w:tabs>
        <w:spacing w:before="45" w:after="105" w:line="360" w:lineRule="auto"/>
        <w:ind w:left="1440"/>
        <w:rPr>
          <w:rFonts w:ascii="Arial" w:hAnsi="Arial" w:cs="Arial"/>
          <w:sz w:val="24"/>
          <w:szCs w:val="24"/>
        </w:rPr>
      </w:pPr>
      <w:r>
        <w:rPr>
          <w:rFonts w:ascii="Arial" w:hAnsi="Arial" w:cs="Arial"/>
          <w:i/>
          <w:iCs/>
          <w:sz w:val="24"/>
          <w:szCs w:val="24"/>
        </w:rPr>
        <w:t xml:space="preserve"> </w:t>
      </w:r>
      <w:r w:rsidRPr="00857608">
        <w:rPr>
          <w:rFonts w:ascii="Arial" w:hAnsi="Arial" w:cs="Arial"/>
          <w:i/>
          <w:iCs/>
          <w:sz w:val="24"/>
          <w:szCs w:val="24"/>
        </w:rPr>
        <w:t>Retain </w:t>
      </w:r>
      <w:r w:rsidRPr="00857608">
        <w:rPr>
          <w:rFonts w:ascii="Arial" w:hAnsi="Arial" w:cs="Arial"/>
          <w:sz w:val="24"/>
          <w:szCs w:val="24"/>
        </w:rPr>
        <w:t>or</w:t>
      </w:r>
      <w:r w:rsidRPr="00857608">
        <w:rPr>
          <w:rFonts w:ascii="Arial" w:hAnsi="Arial" w:cs="Arial"/>
          <w:i/>
          <w:iCs/>
          <w:sz w:val="24"/>
          <w:szCs w:val="24"/>
        </w:rPr>
        <w:t> Accept: Take it as it comes. Don’t do anything.</w:t>
      </w:r>
    </w:p>
    <w:p w:rsidR="003B40FB" w:rsidRPr="00857608" w:rsidRDefault="003B40FB" w:rsidP="00B60E96">
      <w:pPr>
        <w:spacing w:before="45" w:after="105" w:line="360" w:lineRule="auto"/>
        <w:rPr>
          <w:rFonts w:ascii="Arial" w:hAnsi="Arial" w:cs="Arial"/>
          <w:b/>
          <w:sz w:val="24"/>
          <w:szCs w:val="24"/>
        </w:rPr>
      </w:pPr>
      <w:r w:rsidRPr="00857608">
        <w:rPr>
          <w:rFonts w:ascii="Arial" w:hAnsi="Arial" w:cs="Arial"/>
          <w:b/>
          <w:sz w:val="24"/>
          <w:szCs w:val="24"/>
        </w:rPr>
        <w:t>Types of Insurances that a Farmer Should Have</w:t>
      </w:r>
    </w:p>
    <w:p w:rsidR="003B40FB" w:rsidRPr="00857608" w:rsidRDefault="003B40FB" w:rsidP="00B60E96">
      <w:pPr>
        <w:spacing w:before="45" w:after="105" w:line="360" w:lineRule="auto"/>
        <w:rPr>
          <w:rFonts w:ascii="Arial" w:hAnsi="Arial" w:cs="Arial"/>
          <w:sz w:val="24"/>
          <w:szCs w:val="24"/>
        </w:rPr>
      </w:pPr>
      <w:r w:rsidRPr="00857608">
        <w:rPr>
          <w:rFonts w:ascii="Arial" w:hAnsi="Arial" w:cs="Arial"/>
          <w:sz w:val="24"/>
          <w:szCs w:val="24"/>
        </w:rPr>
        <w:t xml:space="preserve">Farmers should </w:t>
      </w:r>
      <w:r>
        <w:rPr>
          <w:rFonts w:ascii="Arial" w:hAnsi="Arial" w:cs="Arial"/>
          <w:sz w:val="24"/>
          <w:szCs w:val="24"/>
        </w:rPr>
        <w:t xml:space="preserve">consider </w:t>
      </w:r>
      <w:r w:rsidRPr="00857608">
        <w:rPr>
          <w:rFonts w:ascii="Arial" w:hAnsi="Arial" w:cs="Arial"/>
          <w:sz w:val="24"/>
          <w:szCs w:val="24"/>
        </w:rPr>
        <w:t>hav</w:t>
      </w:r>
      <w:r>
        <w:rPr>
          <w:rFonts w:ascii="Arial" w:hAnsi="Arial" w:cs="Arial"/>
          <w:sz w:val="24"/>
          <w:szCs w:val="24"/>
        </w:rPr>
        <w:t>ing</w:t>
      </w:r>
      <w:r w:rsidRPr="00857608">
        <w:rPr>
          <w:rFonts w:ascii="Arial" w:hAnsi="Arial" w:cs="Arial"/>
          <w:sz w:val="24"/>
          <w:szCs w:val="24"/>
        </w:rPr>
        <w:t xml:space="preserve"> the following insurance as a risk management strategy on their farm business.</w:t>
      </w:r>
    </w:p>
    <w:p w:rsidR="003B40FB" w:rsidRDefault="003B40FB" w:rsidP="0061075E">
      <w:pPr>
        <w:pStyle w:val="ListParagraph"/>
        <w:numPr>
          <w:ilvl w:val="0"/>
          <w:numId w:val="20"/>
        </w:numPr>
        <w:spacing w:before="45" w:after="105" w:line="360" w:lineRule="auto"/>
        <w:rPr>
          <w:rFonts w:ascii="Arial" w:hAnsi="Arial" w:cs="Arial"/>
          <w:sz w:val="24"/>
          <w:szCs w:val="24"/>
        </w:rPr>
        <w:sectPr w:rsidR="003B40FB" w:rsidSect="00A849F7">
          <w:type w:val="continuous"/>
          <w:pgSz w:w="12240" w:h="15840"/>
          <w:pgMar w:top="1440" w:right="1440" w:bottom="1440" w:left="1440" w:header="720" w:footer="720" w:gutter="0"/>
          <w:cols w:space="720"/>
          <w:docGrid w:linePitch="360"/>
        </w:sectPr>
      </w:pPr>
    </w:p>
    <w:p w:rsidR="003B40FB" w:rsidRPr="00857608" w:rsidRDefault="003B40FB" w:rsidP="008627BE">
      <w:pPr>
        <w:pStyle w:val="ListParagraph"/>
        <w:numPr>
          <w:ilvl w:val="0"/>
          <w:numId w:val="20"/>
        </w:numPr>
        <w:tabs>
          <w:tab w:val="clear" w:pos="1800"/>
        </w:tabs>
        <w:spacing w:before="45" w:after="105" w:line="360" w:lineRule="auto"/>
        <w:ind w:left="900"/>
        <w:rPr>
          <w:rFonts w:ascii="Arial" w:hAnsi="Arial" w:cs="Arial"/>
          <w:sz w:val="24"/>
          <w:szCs w:val="24"/>
        </w:rPr>
      </w:pPr>
      <w:r w:rsidRPr="00857608">
        <w:rPr>
          <w:rFonts w:ascii="Arial" w:hAnsi="Arial" w:cs="Arial"/>
          <w:sz w:val="24"/>
          <w:szCs w:val="24"/>
        </w:rPr>
        <w:t>Crop /Livestock Insurance</w:t>
      </w:r>
    </w:p>
    <w:p w:rsidR="003B40FB" w:rsidRPr="00857608" w:rsidRDefault="003B40FB" w:rsidP="008627BE">
      <w:pPr>
        <w:pStyle w:val="ListParagraph"/>
        <w:numPr>
          <w:ilvl w:val="0"/>
          <w:numId w:val="20"/>
        </w:numPr>
        <w:tabs>
          <w:tab w:val="clear" w:pos="1800"/>
        </w:tabs>
        <w:spacing w:before="45" w:after="105" w:line="360" w:lineRule="auto"/>
        <w:ind w:left="900"/>
        <w:rPr>
          <w:rFonts w:ascii="Arial" w:hAnsi="Arial" w:cs="Arial"/>
          <w:sz w:val="24"/>
          <w:szCs w:val="24"/>
        </w:rPr>
      </w:pPr>
      <w:r w:rsidRPr="00857608">
        <w:rPr>
          <w:rFonts w:ascii="Arial" w:hAnsi="Arial" w:cs="Arial"/>
          <w:sz w:val="24"/>
          <w:szCs w:val="24"/>
        </w:rPr>
        <w:t>Product liability Insurance</w:t>
      </w:r>
    </w:p>
    <w:p w:rsidR="003B40FB" w:rsidRPr="00857608" w:rsidRDefault="003B40FB" w:rsidP="008627BE">
      <w:pPr>
        <w:pStyle w:val="ListParagraph"/>
        <w:numPr>
          <w:ilvl w:val="0"/>
          <w:numId w:val="20"/>
        </w:numPr>
        <w:tabs>
          <w:tab w:val="clear" w:pos="1800"/>
        </w:tabs>
        <w:spacing w:before="45" w:after="105" w:line="360" w:lineRule="auto"/>
        <w:ind w:left="900"/>
        <w:rPr>
          <w:rFonts w:ascii="Arial" w:hAnsi="Arial" w:cs="Arial"/>
          <w:sz w:val="24"/>
          <w:szCs w:val="24"/>
        </w:rPr>
      </w:pPr>
      <w:r w:rsidRPr="00857608">
        <w:rPr>
          <w:rFonts w:ascii="Arial" w:hAnsi="Arial" w:cs="Arial"/>
          <w:sz w:val="24"/>
          <w:szCs w:val="24"/>
        </w:rPr>
        <w:t xml:space="preserve">Auto insurance </w:t>
      </w:r>
    </w:p>
    <w:p w:rsidR="003B40FB" w:rsidRPr="00857608" w:rsidRDefault="003B40FB" w:rsidP="008627BE">
      <w:pPr>
        <w:pStyle w:val="ListParagraph"/>
        <w:numPr>
          <w:ilvl w:val="0"/>
          <w:numId w:val="20"/>
        </w:numPr>
        <w:tabs>
          <w:tab w:val="clear" w:pos="1800"/>
        </w:tabs>
        <w:spacing w:before="45" w:after="105" w:line="360" w:lineRule="auto"/>
        <w:ind w:left="900"/>
        <w:rPr>
          <w:rFonts w:ascii="Arial" w:hAnsi="Arial" w:cs="Arial"/>
          <w:sz w:val="24"/>
          <w:szCs w:val="24"/>
        </w:rPr>
      </w:pPr>
      <w:r w:rsidRPr="00857608">
        <w:rPr>
          <w:rFonts w:ascii="Arial" w:hAnsi="Arial" w:cs="Arial"/>
          <w:sz w:val="24"/>
          <w:szCs w:val="24"/>
        </w:rPr>
        <w:t>Business liability</w:t>
      </w:r>
    </w:p>
    <w:p w:rsidR="003B40FB" w:rsidRPr="00857608" w:rsidRDefault="003B40FB" w:rsidP="008627BE">
      <w:pPr>
        <w:pStyle w:val="ListParagraph"/>
        <w:numPr>
          <w:ilvl w:val="0"/>
          <w:numId w:val="20"/>
        </w:numPr>
        <w:tabs>
          <w:tab w:val="clear" w:pos="1800"/>
        </w:tabs>
        <w:spacing w:before="45" w:after="105" w:line="360" w:lineRule="auto"/>
        <w:ind w:left="900"/>
        <w:rPr>
          <w:rFonts w:ascii="Arial" w:hAnsi="Arial" w:cs="Arial"/>
          <w:sz w:val="24"/>
          <w:szCs w:val="24"/>
        </w:rPr>
      </w:pPr>
      <w:r w:rsidRPr="00857608">
        <w:rPr>
          <w:rFonts w:ascii="Arial" w:hAnsi="Arial" w:cs="Arial"/>
          <w:sz w:val="24"/>
          <w:szCs w:val="24"/>
        </w:rPr>
        <w:t>Homeowners</w:t>
      </w:r>
    </w:p>
    <w:p w:rsidR="003B40FB" w:rsidRPr="00857608" w:rsidRDefault="003B40FB" w:rsidP="008627BE">
      <w:pPr>
        <w:pStyle w:val="ListParagraph"/>
        <w:numPr>
          <w:ilvl w:val="0"/>
          <w:numId w:val="20"/>
        </w:numPr>
        <w:tabs>
          <w:tab w:val="clear" w:pos="1800"/>
        </w:tabs>
        <w:spacing w:before="45" w:after="105" w:line="360" w:lineRule="auto"/>
        <w:ind w:left="900"/>
        <w:rPr>
          <w:rFonts w:ascii="Arial" w:hAnsi="Arial" w:cs="Arial"/>
          <w:sz w:val="24"/>
          <w:szCs w:val="24"/>
        </w:rPr>
      </w:pPr>
      <w:r w:rsidRPr="00857608">
        <w:rPr>
          <w:rFonts w:ascii="Arial" w:hAnsi="Arial" w:cs="Arial"/>
          <w:sz w:val="24"/>
          <w:szCs w:val="24"/>
        </w:rPr>
        <w:t xml:space="preserve">Life insurance:  </w:t>
      </w:r>
    </w:p>
    <w:p w:rsidR="003B40FB" w:rsidRPr="00857608" w:rsidRDefault="003B40FB" w:rsidP="008627BE">
      <w:pPr>
        <w:pStyle w:val="ListParagraph"/>
        <w:numPr>
          <w:ilvl w:val="0"/>
          <w:numId w:val="20"/>
        </w:numPr>
        <w:tabs>
          <w:tab w:val="clear" w:pos="1800"/>
        </w:tabs>
        <w:spacing w:before="45" w:after="105" w:line="360" w:lineRule="auto"/>
        <w:ind w:left="900"/>
        <w:rPr>
          <w:rFonts w:ascii="Arial" w:hAnsi="Arial" w:cs="Arial"/>
          <w:sz w:val="24"/>
          <w:szCs w:val="24"/>
        </w:rPr>
      </w:pPr>
      <w:r w:rsidRPr="00857608">
        <w:rPr>
          <w:rFonts w:ascii="Arial" w:hAnsi="Arial" w:cs="Arial"/>
          <w:sz w:val="24"/>
          <w:szCs w:val="24"/>
        </w:rPr>
        <w:t>Health insurance</w:t>
      </w:r>
    </w:p>
    <w:p w:rsidR="003B40FB" w:rsidRPr="0061075E" w:rsidRDefault="003B40FB" w:rsidP="008627BE">
      <w:pPr>
        <w:pStyle w:val="ListParagraph"/>
        <w:numPr>
          <w:ilvl w:val="0"/>
          <w:numId w:val="20"/>
        </w:numPr>
        <w:tabs>
          <w:tab w:val="clear" w:pos="1800"/>
        </w:tabs>
        <w:spacing w:before="45" w:after="105" w:line="360" w:lineRule="auto"/>
        <w:ind w:left="900"/>
        <w:rPr>
          <w:rFonts w:ascii="Arial" w:hAnsi="Arial" w:cs="Arial"/>
          <w:sz w:val="24"/>
          <w:szCs w:val="24"/>
        </w:rPr>
      </w:pPr>
      <w:r w:rsidRPr="0061075E">
        <w:rPr>
          <w:rFonts w:ascii="Arial" w:hAnsi="Arial" w:cs="Arial"/>
          <w:sz w:val="24"/>
          <w:szCs w:val="24"/>
        </w:rPr>
        <w:t>Travel insurance</w:t>
      </w:r>
    </w:p>
    <w:p w:rsidR="003B40FB" w:rsidRDefault="003B40FB" w:rsidP="00B60E96">
      <w:pPr>
        <w:pStyle w:val="NormalWeb"/>
        <w:numPr>
          <w:ilvl w:val="0"/>
          <w:numId w:val="16"/>
        </w:numPr>
        <w:spacing w:before="45" w:beforeAutospacing="0" w:after="105" w:afterAutospacing="0" w:line="360" w:lineRule="auto"/>
        <w:rPr>
          <w:rFonts w:ascii="Arial" w:hAnsi="Arial" w:cs="Arial"/>
        </w:rPr>
        <w:sectPr w:rsidR="003B40FB" w:rsidSect="008627BE">
          <w:type w:val="continuous"/>
          <w:pgSz w:w="12240" w:h="15840"/>
          <w:pgMar w:top="1440" w:right="1440" w:bottom="1440" w:left="1440" w:header="720" w:footer="720" w:gutter="0"/>
          <w:cols w:num="2" w:space="720" w:equalWidth="0">
            <w:col w:w="4320" w:space="720"/>
            <w:col w:w="4320"/>
          </w:cols>
          <w:docGrid w:linePitch="360"/>
        </w:sectPr>
      </w:pPr>
    </w:p>
    <w:p w:rsidR="003B40FB" w:rsidRPr="00857608" w:rsidRDefault="003B40FB" w:rsidP="00B60E96">
      <w:pPr>
        <w:pStyle w:val="NormalWeb"/>
        <w:numPr>
          <w:ilvl w:val="0"/>
          <w:numId w:val="16"/>
        </w:numPr>
        <w:spacing w:before="45" w:beforeAutospacing="0" w:after="105" w:afterAutospacing="0" w:line="360" w:lineRule="auto"/>
        <w:rPr>
          <w:rFonts w:ascii="Arial" w:hAnsi="Arial" w:cs="Arial"/>
          <w:color w:val="000000"/>
        </w:rPr>
      </w:pPr>
      <w:hyperlink r:id="rId15" w:history="1">
        <w:r w:rsidRPr="00857608">
          <w:rPr>
            <w:rStyle w:val="Strong"/>
            <w:rFonts w:ascii="Arial" w:hAnsi="Arial" w:cs="Arial"/>
          </w:rPr>
          <w:t>Crop and Livestock Insurance</w:t>
        </w:r>
      </w:hyperlink>
    </w:p>
    <w:p w:rsidR="003B40FB" w:rsidRPr="00857608" w:rsidRDefault="003B40FB" w:rsidP="00857608">
      <w:pPr>
        <w:pStyle w:val="NormalWeb"/>
        <w:spacing w:before="45" w:beforeAutospacing="0" w:after="105" w:afterAutospacing="0" w:line="360" w:lineRule="auto"/>
        <w:ind w:left="360"/>
        <w:rPr>
          <w:rFonts w:ascii="Arial" w:hAnsi="Arial" w:cs="Arial"/>
          <w:color w:val="000000"/>
        </w:rPr>
      </w:pPr>
      <w:r w:rsidRPr="00857608">
        <w:rPr>
          <w:rFonts w:ascii="Arial" w:hAnsi="Arial" w:cs="Arial"/>
          <w:color w:val="000000"/>
        </w:rPr>
        <w:t xml:space="preserve">USDA helps producers manage their business risks. USDA's Risk Management Agency (RMA) promotes, support, and regulate sound risk management solutions to preserve and strengthen the economic stability of </w:t>
      </w:r>
      <w:smartTag w:uri="urn:schemas-microsoft-com:office:smarttags" w:element="place">
        <w:smartTag w:uri="urn:schemas-microsoft-com:office:smarttags" w:element="country-region">
          <w:r w:rsidRPr="00857608">
            <w:rPr>
              <w:rFonts w:ascii="Arial" w:hAnsi="Arial" w:cs="Arial"/>
              <w:color w:val="000000"/>
            </w:rPr>
            <w:t>America</w:t>
          </w:r>
        </w:smartTag>
      </w:smartTag>
      <w:r w:rsidRPr="00857608">
        <w:rPr>
          <w:rFonts w:ascii="Arial" w:hAnsi="Arial" w:cs="Arial"/>
          <w:color w:val="000000"/>
        </w:rPr>
        <w:t>'s agricultural producers.</w:t>
      </w:r>
    </w:p>
    <w:p w:rsidR="003B40FB" w:rsidRPr="00857608" w:rsidRDefault="003B40FB" w:rsidP="00857608">
      <w:pPr>
        <w:pStyle w:val="NormalWeb"/>
        <w:spacing w:before="45" w:beforeAutospacing="0" w:after="105" w:afterAutospacing="0" w:line="360" w:lineRule="auto"/>
        <w:ind w:left="360"/>
        <w:rPr>
          <w:rFonts w:ascii="Arial" w:hAnsi="Arial" w:cs="Arial"/>
          <w:color w:val="000000"/>
        </w:rPr>
      </w:pPr>
      <w:r w:rsidRPr="00857608">
        <w:rPr>
          <w:rFonts w:ascii="Arial" w:hAnsi="Arial" w:cs="Arial"/>
          <w:color w:val="000000"/>
        </w:rPr>
        <w:t>RMA operates and manages the Federal Crop Insurance Corporation (FCIC).</w:t>
      </w:r>
    </w:p>
    <w:p w:rsidR="003B40FB" w:rsidRPr="00857608" w:rsidRDefault="003B40FB" w:rsidP="00857608">
      <w:pPr>
        <w:pStyle w:val="NormalWeb"/>
        <w:spacing w:before="45" w:beforeAutospacing="0" w:after="105" w:afterAutospacing="0" w:line="360" w:lineRule="auto"/>
        <w:ind w:left="360"/>
        <w:rPr>
          <w:rFonts w:ascii="Arial" w:hAnsi="Arial" w:cs="Arial"/>
          <w:color w:val="000000"/>
        </w:rPr>
      </w:pPr>
      <w:r w:rsidRPr="00857608">
        <w:rPr>
          <w:rFonts w:ascii="Arial" w:hAnsi="Arial" w:cs="Arial"/>
          <w:color w:val="000000"/>
        </w:rPr>
        <w:t xml:space="preserve">RMA has three divisions: Insurance Services, Product Management, and Risk Compliance. </w:t>
      </w:r>
    </w:p>
    <w:p w:rsidR="003B40FB" w:rsidRPr="00857608" w:rsidRDefault="003B40FB" w:rsidP="00857608">
      <w:pPr>
        <w:pStyle w:val="NormalWeb"/>
        <w:spacing w:before="45" w:beforeAutospacing="0" w:after="105" w:afterAutospacing="0" w:line="360" w:lineRule="auto"/>
        <w:ind w:left="360"/>
        <w:rPr>
          <w:rFonts w:ascii="Arial" w:hAnsi="Arial" w:cs="Arial"/>
          <w:color w:val="000000"/>
        </w:rPr>
      </w:pPr>
      <w:r w:rsidRPr="00857608">
        <w:rPr>
          <w:rFonts w:ascii="Arial" w:hAnsi="Arial" w:cs="Arial"/>
          <w:color w:val="000000"/>
        </w:rPr>
        <w:t>Seventeen private-sector insurance companies sell and service the policies of the RMA. RMA develops and/or approves the premium rate, administers premium and expense subsidies, approves and supports products, and reinsures the companies.</w:t>
      </w:r>
    </w:p>
    <w:p w:rsidR="003B40FB" w:rsidRPr="00857608" w:rsidRDefault="003B40FB" w:rsidP="00857608">
      <w:pPr>
        <w:spacing w:line="360" w:lineRule="auto"/>
        <w:ind w:left="360"/>
        <w:rPr>
          <w:rFonts w:ascii="Arial" w:hAnsi="Arial" w:cs="Arial"/>
          <w:sz w:val="24"/>
          <w:szCs w:val="24"/>
        </w:rPr>
      </w:pPr>
      <w:r w:rsidRPr="00857608">
        <w:rPr>
          <w:rFonts w:ascii="Arial" w:hAnsi="Arial" w:cs="Arial"/>
          <w:color w:val="000000"/>
        </w:rPr>
        <w:t xml:space="preserve">For info on crop insurance:  </w:t>
      </w:r>
      <w:r w:rsidRPr="00857608">
        <w:rPr>
          <w:rFonts w:ascii="Arial" w:hAnsi="Arial" w:cs="Arial"/>
          <w:sz w:val="24"/>
          <w:szCs w:val="24"/>
        </w:rPr>
        <w:t xml:space="preserve">            </w:t>
      </w:r>
      <w:hyperlink r:id="rId16" w:history="1">
        <w:r w:rsidRPr="00857608">
          <w:rPr>
            <w:rStyle w:val="Hyperlink"/>
            <w:rFonts w:ascii="Arial" w:hAnsi="Arial" w:cs="Arial"/>
            <w:sz w:val="24"/>
            <w:szCs w:val="24"/>
          </w:rPr>
          <w:t>http://www.usda.gov/wps/portal/usda/usdahome?navid=CROP_LIVESTOCK_INSUR</w:t>
        </w:r>
      </w:hyperlink>
    </w:p>
    <w:p w:rsidR="003B40FB" w:rsidRPr="00857608" w:rsidRDefault="003B40FB" w:rsidP="00857608">
      <w:pPr>
        <w:pStyle w:val="ListParagraph"/>
        <w:spacing w:line="360" w:lineRule="auto"/>
        <w:ind w:left="360"/>
        <w:rPr>
          <w:rFonts w:ascii="Arial" w:hAnsi="Arial" w:cs="Arial"/>
          <w:sz w:val="24"/>
          <w:szCs w:val="24"/>
        </w:rPr>
      </w:pPr>
      <w:r w:rsidRPr="00857608">
        <w:rPr>
          <w:rFonts w:ascii="Arial" w:hAnsi="Arial" w:cs="Arial"/>
          <w:sz w:val="24"/>
          <w:szCs w:val="24"/>
        </w:rPr>
        <w:t xml:space="preserve">The link below is the list of other insurance companies for agriculture:                    </w:t>
      </w:r>
    </w:p>
    <w:p w:rsidR="003B40FB" w:rsidRPr="0061075E" w:rsidRDefault="003B40FB" w:rsidP="0061075E">
      <w:pPr>
        <w:pStyle w:val="ListParagraph"/>
        <w:spacing w:line="360" w:lineRule="auto"/>
        <w:ind w:left="360"/>
        <w:rPr>
          <w:rFonts w:ascii="Arial" w:hAnsi="Arial" w:cs="Arial"/>
          <w:sz w:val="24"/>
          <w:szCs w:val="24"/>
        </w:rPr>
      </w:pPr>
      <w:hyperlink r:id="rId17" w:history="1">
        <w:r w:rsidRPr="00857608">
          <w:rPr>
            <w:rStyle w:val="Hyperlink"/>
            <w:rFonts w:ascii="Arial" w:hAnsi="Arial" w:cs="Arial"/>
            <w:sz w:val="24"/>
            <w:szCs w:val="24"/>
          </w:rPr>
          <w:t>http://www3.rma.usda.gov/tools/agents/companies/indexCI.cfm</w:t>
        </w:r>
      </w:hyperlink>
    </w:p>
    <w:p w:rsidR="003B40FB" w:rsidRPr="0061075E" w:rsidRDefault="003B40FB" w:rsidP="00857608">
      <w:pPr>
        <w:spacing w:before="45" w:after="105" w:line="360" w:lineRule="auto"/>
        <w:ind w:left="360"/>
        <w:rPr>
          <w:rFonts w:ascii="Arial" w:hAnsi="Arial" w:cs="Arial"/>
          <w:b/>
          <w:i/>
          <w:sz w:val="24"/>
          <w:szCs w:val="24"/>
        </w:rPr>
      </w:pPr>
      <w:r w:rsidRPr="0061075E">
        <w:rPr>
          <w:rFonts w:ascii="Arial" w:hAnsi="Arial" w:cs="Arial"/>
          <w:b/>
          <w:i/>
          <w:sz w:val="24"/>
          <w:szCs w:val="24"/>
        </w:rPr>
        <w:t>Types of Crop Insurance</w:t>
      </w:r>
    </w:p>
    <w:p w:rsidR="003B40FB" w:rsidRPr="00857608" w:rsidRDefault="003B40FB" w:rsidP="00857608">
      <w:pPr>
        <w:spacing w:before="45" w:after="105" w:line="360" w:lineRule="auto"/>
        <w:ind w:left="360"/>
        <w:rPr>
          <w:rFonts w:ascii="Arial" w:hAnsi="Arial" w:cs="Arial"/>
          <w:sz w:val="24"/>
          <w:szCs w:val="24"/>
          <w:shd w:val="clear" w:color="auto" w:fill="FFFFFF"/>
        </w:rPr>
      </w:pPr>
      <w:r w:rsidRPr="00857608">
        <w:rPr>
          <w:rFonts w:ascii="Arial" w:hAnsi="Arial" w:cs="Arial"/>
          <w:sz w:val="24"/>
          <w:szCs w:val="24"/>
        </w:rPr>
        <w:t>Owners or operators of farmland, who have an insurable interest in a crop in a county where insurance is offered on that crop, are eligible for insurance.</w:t>
      </w:r>
      <w:r w:rsidRPr="00857608">
        <w:rPr>
          <w:rFonts w:ascii="Arial" w:hAnsi="Arial" w:cs="Arial"/>
          <w:sz w:val="24"/>
          <w:szCs w:val="24"/>
          <w:shd w:val="clear" w:color="auto" w:fill="FFFFFF"/>
        </w:rPr>
        <w:t xml:space="preserve"> The common Crop Insurance policy provides four choices of buy-up plans: </w:t>
      </w:r>
    </w:p>
    <w:p w:rsidR="003B40FB" w:rsidRPr="00857608" w:rsidRDefault="003B40FB" w:rsidP="00857608">
      <w:pPr>
        <w:pStyle w:val="ListParagraph"/>
        <w:numPr>
          <w:ilvl w:val="1"/>
          <w:numId w:val="16"/>
        </w:numPr>
        <w:tabs>
          <w:tab w:val="clear" w:pos="1440"/>
          <w:tab w:val="num" w:pos="1080"/>
        </w:tabs>
        <w:spacing w:before="45" w:after="105" w:line="360" w:lineRule="auto"/>
        <w:ind w:left="1080"/>
        <w:rPr>
          <w:rFonts w:ascii="Arial" w:hAnsi="Arial" w:cs="Arial"/>
          <w:sz w:val="24"/>
          <w:szCs w:val="24"/>
          <w:shd w:val="clear" w:color="auto" w:fill="FFFFFF"/>
        </w:rPr>
      </w:pPr>
      <w:r w:rsidRPr="00857608">
        <w:rPr>
          <w:rFonts w:ascii="Arial" w:hAnsi="Arial" w:cs="Arial"/>
          <w:i/>
          <w:sz w:val="24"/>
          <w:szCs w:val="24"/>
          <w:shd w:val="clear" w:color="auto" w:fill="FFFFFF"/>
        </w:rPr>
        <w:t>Yield Protection plan</w:t>
      </w:r>
      <w:r w:rsidRPr="00857608">
        <w:rPr>
          <w:rFonts w:ascii="Arial" w:hAnsi="Arial" w:cs="Arial"/>
          <w:sz w:val="24"/>
          <w:szCs w:val="24"/>
          <w:shd w:val="clear" w:color="auto" w:fill="FFFFFF"/>
        </w:rPr>
        <w:t>:</w:t>
      </w:r>
      <w:r w:rsidRPr="00857608">
        <w:rPr>
          <w:rFonts w:ascii="Arial" w:hAnsi="Arial" w:cs="Arial"/>
          <w:sz w:val="24"/>
          <w:szCs w:val="24"/>
        </w:rPr>
        <w:t xml:space="preserve"> </w:t>
      </w:r>
      <w:r w:rsidRPr="00857608">
        <w:rPr>
          <w:rFonts w:ascii="Arial" w:hAnsi="Arial" w:cs="Arial"/>
          <w:sz w:val="24"/>
          <w:szCs w:val="24"/>
          <w:shd w:val="clear" w:color="auto" w:fill="FFFFFF"/>
        </w:rPr>
        <w:t>Yield Protection covers unavoidable production losses caused by drought, excessive moisture, hail, wind, frost/freeze, tornado, lightning, flood, insect infestation, plant disease, excessive temperature during pollination, wildlife damage, fire, and earthquake.</w:t>
      </w:r>
    </w:p>
    <w:p w:rsidR="003B40FB" w:rsidRPr="00857608" w:rsidRDefault="003B40FB" w:rsidP="00857608">
      <w:pPr>
        <w:spacing w:before="45" w:after="105" w:line="360" w:lineRule="auto"/>
        <w:ind w:left="1080"/>
        <w:rPr>
          <w:rFonts w:ascii="Arial" w:hAnsi="Arial" w:cs="Arial"/>
          <w:sz w:val="24"/>
          <w:szCs w:val="24"/>
          <w:shd w:val="clear" w:color="auto" w:fill="FFFFFF"/>
        </w:rPr>
      </w:pPr>
      <w:r w:rsidRPr="00857608">
        <w:rPr>
          <w:rFonts w:ascii="Arial" w:hAnsi="Arial" w:cs="Arial"/>
          <w:sz w:val="24"/>
          <w:szCs w:val="24"/>
          <w:u w:val="single"/>
          <w:shd w:val="clear" w:color="auto" w:fill="FFFFFF"/>
        </w:rPr>
        <w:t>Yield Protection does not cover losses resulting from poor farming practices, low commodity prices, theft, and specified perils that are excluded in some policies.</w:t>
      </w:r>
      <w:r w:rsidRPr="00857608">
        <w:rPr>
          <w:rFonts w:ascii="Arial" w:hAnsi="Arial" w:cs="Arial"/>
          <w:sz w:val="24"/>
          <w:szCs w:val="24"/>
          <w:shd w:val="clear" w:color="auto" w:fill="FFFFFF"/>
        </w:rPr>
        <w:t xml:space="preserve"> There are specific restrictions on some crops based on acceptable farming practices.</w:t>
      </w:r>
    </w:p>
    <w:p w:rsidR="003B40FB" w:rsidRPr="00857608" w:rsidRDefault="003B40FB" w:rsidP="00857608">
      <w:pPr>
        <w:pStyle w:val="NormalWeb"/>
        <w:numPr>
          <w:ilvl w:val="1"/>
          <w:numId w:val="16"/>
        </w:numPr>
        <w:shd w:val="clear" w:color="auto" w:fill="FFFFFF"/>
        <w:tabs>
          <w:tab w:val="clear" w:pos="1440"/>
          <w:tab w:val="num" w:pos="1080"/>
        </w:tabs>
        <w:spacing w:before="0" w:beforeAutospacing="0" w:after="240" w:afterAutospacing="0" w:line="360" w:lineRule="auto"/>
        <w:ind w:left="1080"/>
        <w:rPr>
          <w:rFonts w:ascii="Arial" w:hAnsi="Arial" w:cs="Arial"/>
        </w:rPr>
      </w:pPr>
      <w:r w:rsidRPr="00857608">
        <w:rPr>
          <w:rFonts w:ascii="Arial" w:hAnsi="Arial" w:cs="Arial"/>
          <w:i/>
          <w:shd w:val="clear" w:color="auto" w:fill="FFFFFF"/>
        </w:rPr>
        <w:t>The Revenue Protection plan:</w:t>
      </w:r>
      <w:r w:rsidRPr="00857608">
        <w:rPr>
          <w:rFonts w:ascii="Arial" w:hAnsi="Arial" w:cs="Arial"/>
          <w:shd w:val="clear" w:color="auto" w:fill="FFFFFF"/>
        </w:rPr>
        <w:t xml:space="preserve"> </w:t>
      </w:r>
      <w:r w:rsidRPr="00857608">
        <w:rPr>
          <w:rFonts w:ascii="Arial" w:hAnsi="Arial" w:cs="Arial"/>
        </w:rPr>
        <w:t>Revenue Protection insurance guarantees a certain level of revenue rather than just production. It protects you from declines in both crop prices and yields. The guarantee is based on market prices and the actual yield on your farm.</w:t>
      </w:r>
    </w:p>
    <w:p w:rsidR="003B40FB" w:rsidRPr="00857608" w:rsidRDefault="003B40FB" w:rsidP="0061075E">
      <w:pPr>
        <w:pStyle w:val="ListParagraph"/>
        <w:numPr>
          <w:ilvl w:val="1"/>
          <w:numId w:val="16"/>
        </w:numPr>
        <w:tabs>
          <w:tab w:val="clear" w:pos="1440"/>
          <w:tab w:val="num" w:pos="1080"/>
        </w:tabs>
        <w:spacing w:before="45" w:after="105" w:line="360" w:lineRule="auto"/>
        <w:ind w:left="1080"/>
        <w:rPr>
          <w:rFonts w:ascii="Arial" w:hAnsi="Arial" w:cs="Arial"/>
          <w:sz w:val="24"/>
          <w:szCs w:val="24"/>
          <w:shd w:val="clear" w:color="auto" w:fill="FFFFFF"/>
        </w:rPr>
      </w:pPr>
      <w:r w:rsidRPr="00857608">
        <w:rPr>
          <w:rFonts w:ascii="Arial" w:hAnsi="Arial" w:cs="Arial"/>
          <w:i/>
          <w:sz w:val="24"/>
          <w:szCs w:val="24"/>
          <w:shd w:val="clear" w:color="auto" w:fill="FFFFFF"/>
        </w:rPr>
        <w:t>The Revenue Protection with Harvest Price Exclusion plan:</w:t>
      </w:r>
      <w:r w:rsidRPr="00857608">
        <w:rPr>
          <w:rFonts w:ascii="Arial" w:hAnsi="Arial" w:cs="Arial"/>
          <w:sz w:val="24"/>
          <w:szCs w:val="24"/>
          <w:shd w:val="clear" w:color="auto" w:fill="FFFFFF"/>
        </w:rPr>
        <w:t xml:space="preserve"> Revenue Protection policies can be written so that the level of the revenue guarantee is determined solely by the futures prices, and does not increase even if the futures price rises by harvest. The producers may elect to purchase insurance without the harvest price option (RP-HPE). The RP-HPE policy carries a lower premium than the RP policy.</w:t>
      </w:r>
    </w:p>
    <w:p w:rsidR="003B40FB" w:rsidRPr="00857608" w:rsidRDefault="003B40FB" w:rsidP="00857608">
      <w:pPr>
        <w:pStyle w:val="ListParagraph"/>
        <w:numPr>
          <w:ilvl w:val="1"/>
          <w:numId w:val="16"/>
        </w:numPr>
        <w:tabs>
          <w:tab w:val="clear" w:pos="1440"/>
          <w:tab w:val="num" w:pos="1080"/>
        </w:tabs>
        <w:spacing w:before="45" w:after="105" w:line="360" w:lineRule="auto"/>
        <w:ind w:left="1080"/>
        <w:rPr>
          <w:rFonts w:ascii="Arial" w:hAnsi="Arial" w:cs="Arial"/>
          <w:sz w:val="24"/>
          <w:szCs w:val="24"/>
        </w:rPr>
      </w:pPr>
      <w:r w:rsidRPr="00857608">
        <w:rPr>
          <w:rFonts w:ascii="Arial" w:hAnsi="Arial" w:cs="Arial"/>
          <w:i/>
          <w:sz w:val="24"/>
          <w:szCs w:val="24"/>
          <w:shd w:val="clear" w:color="auto" w:fill="FFFFFF"/>
        </w:rPr>
        <w:t>Catastrophic coverage</w:t>
      </w:r>
      <w:r w:rsidRPr="00857608">
        <w:rPr>
          <w:rFonts w:ascii="Arial" w:hAnsi="Arial" w:cs="Arial"/>
          <w:sz w:val="24"/>
          <w:szCs w:val="24"/>
          <w:shd w:val="clear" w:color="auto" w:fill="FFFFFF"/>
        </w:rPr>
        <w:t>: this is only available under the Yield Protection plan</w:t>
      </w:r>
    </w:p>
    <w:p w:rsidR="003B40FB" w:rsidRPr="00857608" w:rsidRDefault="003B40FB" w:rsidP="00857608">
      <w:pPr>
        <w:pStyle w:val="ListParagraph"/>
        <w:spacing w:before="45" w:after="105" w:line="360" w:lineRule="auto"/>
        <w:ind w:left="0"/>
        <w:rPr>
          <w:rFonts w:ascii="Arial" w:hAnsi="Arial" w:cs="Arial"/>
          <w:b/>
          <w:sz w:val="24"/>
          <w:szCs w:val="24"/>
        </w:rPr>
      </w:pPr>
    </w:p>
    <w:p w:rsidR="003B40FB" w:rsidRPr="00857608" w:rsidRDefault="003B40FB" w:rsidP="00B60E96">
      <w:pPr>
        <w:pStyle w:val="ListParagraph"/>
        <w:spacing w:before="45" w:after="105" w:line="360" w:lineRule="auto"/>
        <w:rPr>
          <w:rFonts w:ascii="Arial" w:hAnsi="Arial" w:cs="Arial"/>
          <w:b/>
          <w:sz w:val="24"/>
          <w:szCs w:val="24"/>
        </w:rPr>
      </w:pPr>
      <w:r w:rsidRPr="00857608">
        <w:rPr>
          <w:rFonts w:ascii="Arial" w:hAnsi="Arial" w:cs="Arial"/>
          <w:b/>
          <w:sz w:val="24"/>
          <w:szCs w:val="24"/>
        </w:rPr>
        <w:t>Why You Need Crop Insurance</w:t>
      </w:r>
    </w:p>
    <w:p w:rsidR="003B40FB" w:rsidRPr="00857608" w:rsidRDefault="003B40FB" w:rsidP="00857608">
      <w:pPr>
        <w:pStyle w:val="ListParagraph"/>
        <w:numPr>
          <w:ilvl w:val="2"/>
          <w:numId w:val="19"/>
        </w:numPr>
        <w:tabs>
          <w:tab w:val="left" w:pos="1080"/>
        </w:tabs>
        <w:spacing w:before="45" w:after="105" w:line="360" w:lineRule="auto"/>
        <w:ind w:firstLine="0"/>
        <w:rPr>
          <w:rFonts w:ascii="Arial" w:hAnsi="Arial" w:cs="Arial"/>
          <w:sz w:val="24"/>
          <w:szCs w:val="24"/>
        </w:rPr>
      </w:pPr>
      <w:r w:rsidRPr="00857608">
        <w:rPr>
          <w:rFonts w:ascii="Arial" w:hAnsi="Arial" w:cs="Arial"/>
          <w:sz w:val="24"/>
          <w:szCs w:val="24"/>
          <w:shd w:val="clear" w:color="auto" w:fill="FFFFFF"/>
        </w:rPr>
        <w:t>Crop insurance allows farmers to customize their plans and coverage to accurately reflect individual losses and their unique yields or risk.</w:t>
      </w:r>
    </w:p>
    <w:p w:rsidR="003B40FB" w:rsidRPr="00857608" w:rsidRDefault="003B40FB" w:rsidP="00857608">
      <w:pPr>
        <w:pStyle w:val="ListParagraph"/>
        <w:numPr>
          <w:ilvl w:val="2"/>
          <w:numId w:val="19"/>
        </w:numPr>
        <w:tabs>
          <w:tab w:val="left" w:pos="1080"/>
        </w:tabs>
        <w:spacing w:before="45" w:after="105" w:line="360" w:lineRule="auto"/>
        <w:ind w:firstLine="0"/>
        <w:rPr>
          <w:rStyle w:val="apple-converted-space"/>
          <w:rFonts w:ascii="Arial" w:hAnsi="Arial" w:cs="Arial"/>
          <w:sz w:val="24"/>
          <w:szCs w:val="24"/>
        </w:rPr>
      </w:pPr>
      <w:r w:rsidRPr="00857608">
        <w:rPr>
          <w:rFonts w:ascii="Arial" w:hAnsi="Arial" w:cs="Arial"/>
          <w:sz w:val="24"/>
          <w:szCs w:val="24"/>
          <w:shd w:val="clear" w:color="auto" w:fill="FFFFFF"/>
        </w:rPr>
        <w:t>Provides producers the financial freedom to build capacity and innovation.</w:t>
      </w:r>
      <w:r w:rsidRPr="00857608">
        <w:rPr>
          <w:rStyle w:val="apple-converted-space"/>
          <w:rFonts w:ascii="Arial" w:hAnsi="Arial" w:cs="Arial"/>
          <w:sz w:val="24"/>
          <w:szCs w:val="24"/>
          <w:shd w:val="clear" w:color="auto" w:fill="FFFFFF"/>
        </w:rPr>
        <w:t> </w:t>
      </w:r>
    </w:p>
    <w:p w:rsidR="003B40FB" w:rsidRPr="00857608" w:rsidRDefault="003B40FB" w:rsidP="00857608">
      <w:pPr>
        <w:pStyle w:val="ListParagraph"/>
        <w:numPr>
          <w:ilvl w:val="2"/>
          <w:numId w:val="19"/>
        </w:numPr>
        <w:tabs>
          <w:tab w:val="left" w:pos="1080"/>
        </w:tabs>
        <w:spacing w:before="45" w:after="105" w:line="360" w:lineRule="auto"/>
        <w:ind w:firstLine="0"/>
        <w:rPr>
          <w:rFonts w:ascii="Arial" w:hAnsi="Arial" w:cs="Arial"/>
          <w:sz w:val="24"/>
          <w:szCs w:val="24"/>
        </w:rPr>
      </w:pPr>
      <w:r w:rsidRPr="00857608">
        <w:rPr>
          <w:rFonts w:ascii="Arial" w:hAnsi="Arial" w:cs="Arial"/>
          <w:sz w:val="24"/>
          <w:szCs w:val="24"/>
          <w:shd w:val="clear" w:color="auto" w:fill="FFFFFF"/>
        </w:rPr>
        <w:t>Producers are required by the policy to meet the standards of "good farming practices" in order to be eligible for payments when incurring losses.</w:t>
      </w:r>
    </w:p>
    <w:p w:rsidR="003B40FB" w:rsidRPr="00857608" w:rsidRDefault="003B40FB" w:rsidP="00857608">
      <w:pPr>
        <w:pStyle w:val="ListParagraph"/>
        <w:numPr>
          <w:ilvl w:val="2"/>
          <w:numId w:val="19"/>
        </w:numPr>
        <w:tabs>
          <w:tab w:val="left" w:pos="1080"/>
        </w:tabs>
        <w:spacing w:before="45" w:after="105" w:line="360" w:lineRule="auto"/>
        <w:ind w:firstLine="0"/>
        <w:rPr>
          <w:rFonts w:ascii="Arial" w:hAnsi="Arial" w:cs="Arial"/>
          <w:sz w:val="24"/>
          <w:szCs w:val="24"/>
        </w:rPr>
      </w:pPr>
      <w:r w:rsidRPr="00857608">
        <w:rPr>
          <w:rFonts w:ascii="Arial" w:hAnsi="Arial" w:cs="Arial"/>
          <w:sz w:val="24"/>
          <w:szCs w:val="24"/>
          <w:shd w:val="clear" w:color="auto" w:fill="FFFFFF"/>
        </w:rPr>
        <w:t>Crop insurance provides farmers with the income needed to settle contracts.</w:t>
      </w:r>
    </w:p>
    <w:p w:rsidR="003B40FB" w:rsidRPr="00857608" w:rsidRDefault="003B40FB" w:rsidP="00857608">
      <w:pPr>
        <w:pStyle w:val="ListParagraph"/>
        <w:numPr>
          <w:ilvl w:val="2"/>
          <w:numId w:val="19"/>
        </w:numPr>
        <w:tabs>
          <w:tab w:val="left" w:pos="1080"/>
        </w:tabs>
        <w:spacing w:before="45" w:after="105" w:line="360" w:lineRule="auto"/>
        <w:ind w:firstLine="0"/>
        <w:rPr>
          <w:rFonts w:ascii="Arial" w:hAnsi="Arial" w:cs="Arial"/>
          <w:sz w:val="24"/>
          <w:szCs w:val="24"/>
        </w:rPr>
      </w:pPr>
      <w:r w:rsidRPr="00857608">
        <w:rPr>
          <w:rFonts w:ascii="Arial" w:hAnsi="Arial" w:cs="Arial"/>
          <w:sz w:val="24"/>
          <w:szCs w:val="24"/>
          <w:shd w:val="clear" w:color="auto" w:fill="FFFFFF"/>
        </w:rPr>
        <w:t xml:space="preserve">Payments are made very close to the time of harvest, so farmers can reinvest the money into the farming business. </w:t>
      </w:r>
    </w:p>
    <w:p w:rsidR="003B40FB" w:rsidRPr="00857608" w:rsidRDefault="003B40FB" w:rsidP="00857608">
      <w:pPr>
        <w:pStyle w:val="ListParagraph"/>
        <w:numPr>
          <w:ilvl w:val="2"/>
          <w:numId w:val="19"/>
        </w:numPr>
        <w:tabs>
          <w:tab w:val="left" w:pos="1080"/>
        </w:tabs>
        <w:spacing w:before="45" w:after="105" w:line="360" w:lineRule="auto"/>
        <w:ind w:firstLine="0"/>
        <w:rPr>
          <w:rFonts w:ascii="Arial" w:hAnsi="Arial" w:cs="Arial"/>
          <w:sz w:val="24"/>
          <w:szCs w:val="24"/>
        </w:rPr>
      </w:pPr>
      <w:r w:rsidRPr="00857608">
        <w:rPr>
          <w:rFonts w:ascii="Arial" w:hAnsi="Arial" w:cs="Arial"/>
          <w:sz w:val="24"/>
          <w:szCs w:val="24"/>
          <w:shd w:val="clear" w:color="auto" w:fill="FFFFFF"/>
        </w:rPr>
        <w:t>There is proper reward for effort and appropriate protection against events beyond the producer's control.</w:t>
      </w:r>
    </w:p>
    <w:p w:rsidR="003B40FB" w:rsidRPr="00857608" w:rsidRDefault="003B40FB" w:rsidP="00623779">
      <w:pPr>
        <w:pStyle w:val="ListParagraph"/>
        <w:spacing w:before="45" w:after="105" w:line="360" w:lineRule="auto"/>
        <w:rPr>
          <w:rFonts w:ascii="Arial" w:hAnsi="Arial" w:cs="Arial"/>
          <w:sz w:val="24"/>
          <w:szCs w:val="24"/>
        </w:rPr>
      </w:pPr>
    </w:p>
    <w:p w:rsidR="003B40FB" w:rsidRPr="00857608" w:rsidRDefault="003B40FB" w:rsidP="00B60E96">
      <w:pPr>
        <w:pStyle w:val="ListParagraph"/>
        <w:numPr>
          <w:ilvl w:val="0"/>
          <w:numId w:val="16"/>
        </w:numPr>
        <w:spacing w:line="360" w:lineRule="auto"/>
        <w:rPr>
          <w:rFonts w:ascii="Arial" w:hAnsi="Arial" w:cs="Arial"/>
          <w:b/>
          <w:sz w:val="24"/>
          <w:szCs w:val="24"/>
        </w:rPr>
      </w:pPr>
      <w:r w:rsidRPr="00857608">
        <w:rPr>
          <w:rFonts w:ascii="Arial" w:hAnsi="Arial" w:cs="Arial"/>
          <w:b/>
          <w:sz w:val="24"/>
          <w:szCs w:val="24"/>
        </w:rPr>
        <w:t>Product Liability Insurance</w:t>
      </w:r>
    </w:p>
    <w:p w:rsidR="003B40FB" w:rsidRPr="00857608" w:rsidRDefault="003B40FB" w:rsidP="00B60E96">
      <w:pPr>
        <w:pStyle w:val="ListParagraph"/>
        <w:spacing w:line="360" w:lineRule="auto"/>
        <w:ind w:left="810"/>
        <w:rPr>
          <w:rFonts w:ascii="Arial" w:hAnsi="Arial" w:cs="Arial"/>
          <w:sz w:val="24"/>
          <w:szCs w:val="24"/>
        </w:rPr>
      </w:pPr>
      <w:r w:rsidRPr="00857608">
        <w:rPr>
          <w:rFonts w:ascii="Arial" w:hAnsi="Arial" w:cs="Arial"/>
          <w:sz w:val="24"/>
          <w:szCs w:val="24"/>
        </w:rPr>
        <w:t>Protect farmers and their businesses against people’s claim for injury, illness and losses due to the produce farmer sold. It covers medical expenses, cost of lawyer, and more. It is generally required by farmers who sell to grocery stores, retailers, farmers’ markets, and institutions such as school, hospitals, prisons, etc. Institutions usually require $1M- $5M product liability insurance, depending on the size of the store, volume of sales, etc.</w:t>
      </w:r>
    </w:p>
    <w:p w:rsidR="003B40FB" w:rsidRPr="00857608" w:rsidRDefault="003B40FB" w:rsidP="00B60E96">
      <w:pPr>
        <w:pStyle w:val="ListParagraph"/>
        <w:spacing w:line="360" w:lineRule="auto"/>
        <w:ind w:left="810"/>
        <w:rPr>
          <w:rFonts w:ascii="Arial" w:hAnsi="Arial" w:cs="Arial"/>
          <w:sz w:val="24"/>
          <w:szCs w:val="24"/>
        </w:rPr>
      </w:pPr>
      <w:r w:rsidRPr="00857608">
        <w:rPr>
          <w:rFonts w:ascii="Arial" w:hAnsi="Arial" w:cs="Arial"/>
          <w:sz w:val="24"/>
          <w:szCs w:val="24"/>
        </w:rPr>
        <w:t xml:space="preserve">Product liability insurance can be purchased through an insurance company that specializes in farm insurance or as additional services offered by homeowners, renters and auto insurance companies. </w:t>
      </w:r>
    </w:p>
    <w:p w:rsidR="003B40FB" w:rsidRPr="00857608" w:rsidRDefault="003B40FB" w:rsidP="00B60E96">
      <w:pPr>
        <w:pStyle w:val="ListParagraph"/>
        <w:numPr>
          <w:ilvl w:val="0"/>
          <w:numId w:val="16"/>
        </w:numPr>
        <w:spacing w:before="45" w:after="105" w:line="360" w:lineRule="auto"/>
        <w:rPr>
          <w:rFonts w:ascii="Arial" w:hAnsi="Arial" w:cs="Arial"/>
          <w:b/>
          <w:sz w:val="24"/>
          <w:szCs w:val="24"/>
        </w:rPr>
      </w:pPr>
      <w:r w:rsidRPr="00857608">
        <w:rPr>
          <w:rFonts w:ascii="Arial" w:hAnsi="Arial" w:cs="Arial"/>
          <w:b/>
          <w:sz w:val="24"/>
          <w:szCs w:val="24"/>
        </w:rPr>
        <w:t>Others</w:t>
      </w:r>
    </w:p>
    <w:p w:rsidR="003B40FB" w:rsidRPr="00857608" w:rsidRDefault="003B40FB" w:rsidP="00B60E96">
      <w:pPr>
        <w:pStyle w:val="ListParagraph"/>
        <w:numPr>
          <w:ilvl w:val="0"/>
          <w:numId w:val="5"/>
        </w:numPr>
        <w:spacing w:before="45" w:after="105" w:line="360" w:lineRule="auto"/>
        <w:rPr>
          <w:rFonts w:ascii="Arial" w:hAnsi="Arial" w:cs="Arial"/>
          <w:sz w:val="24"/>
          <w:szCs w:val="24"/>
        </w:rPr>
      </w:pPr>
      <w:r w:rsidRPr="00857608">
        <w:rPr>
          <w:rFonts w:ascii="Arial" w:hAnsi="Arial" w:cs="Arial"/>
          <w:sz w:val="24"/>
          <w:szCs w:val="24"/>
        </w:rPr>
        <w:t>Auto insurance: For your cars and other vehicles that you use for farming business</w:t>
      </w:r>
    </w:p>
    <w:p w:rsidR="003B40FB" w:rsidRPr="00857608" w:rsidRDefault="003B40FB" w:rsidP="00B60E96">
      <w:pPr>
        <w:pStyle w:val="ListParagraph"/>
        <w:numPr>
          <w:ilvl w:val="0"/>
          <w:numId w:val="5"/>
        </w:numPr>
        <w:spacing w:before="45" w:after="105" w:line="360" w:lineRule="auto"/>
        <w:rPr>
          <w:rFonts w:ascii="Arial" w:hAnsi="Arial" w:cs="Arial"/>
          <w:sz w:val="24"/>
          <w:szCs w:val="24"/>
        </w:rPr>
      </w:pPr>
      <w:r w:rsidRPr="00857608">
        <w:rPr>
          <w:rFonts w:ascii="Arial" w:hAnsi="Arial" w:cs="Arial"/>
          <w:sz w:val="24"/>
          <w:szCs w:val="24"/>
        </w:rPr>
        <w:t xml:space="preserve">Homeowners: For your house (including farm house) against fire, injuries, flood and earthquake (requires special coverage) </w:t>
      </w:r>
    </w:p>
    <w:p w:rsidR="003B40FB" w:rsidRPr="00857608" w:rsidRDefault="003B40FB" w:rsidP="00B60E96">
      <w:pPr>
        <w:pStyle w:val="ListParagraph"/>
        <w:numPr>
          <w:ilvl w:val="0"/>
          <w:numId w:val="5"/>
        </w:numPr>
        <w:spacing w:before="45" w:after="105" w:line="360" w:lineRule="auto"/>
        <w:rPr>
          <w:rFonts w:ascii="Arial" w:hAnsi="Arial" w:cs="Arial"/>
          <w:sz w:val="24"/>
          <w:szCs w:val="24"/>
        </w:rPr>
      </w:pPr>
      <w:r w:rsidRPr="00857608">
        <w:rPr>
          <w:rFonts w:ascii="Arial" w:hAnsi="Arial" w:cs="Arial"/>
          <w:sz w:val="24"/>
          <w:szCs w:val="24"/>
        </w:rPr>
        <w:t xml:space="preserve">Business liability: </w:t>
      </w:r>
    </w:p>
    <w:p w:rsidR="003B40FB" w:rsidRPr="00857608" w:rsidRDefault="003B40FB" w:rsidP="00B60E96">
      <w:pPr>
        <w:pStyle w:val="ListParagraph"/>
        <w:numPr>
          <w:ilvl w:val="1"/>
          <w:numId w:val="4"/>
        </w:numPr>
        <w:spacing w:before="45" w:after="105" w:line="360" w:lineRule="auto"/>
        <w:rPr>
          <w:rFonts w:ascii="Arial" w:hAnsi="Arial" w:cs="Arial"/>
          <w:sz w:val="24"/>
          <w:szCs w:val="24"/>
        </w:rPr>
      </w:pPr>
      <w:r w:rsidRPr="00857608">
        <w:rPr>
          <w:rFonts w:ascii="Arial" w:hAnsi="Arial" w:cs="Arial"/>
          <w:sz w:val="24"/>
          <w:szCs w:val="24"/>
        </w:rPr>
        <w:t>General liability insurance covers someone hurt on the premises, from the product or damage to someone’s property;</w:t>
      </w:r>
    </w:p>
    <w:p w:rsidR="003B40FB" w:rsidRPr="00857608" w:rsidRDefault="003B40FB" w:rsidP="00B60E96">
      <w:pPr>
        <w:pStyle w:val="ListParagraph"/>
        <w:numPr>
          <w:ilvl w:val="1"/>
          <w:numId w:val="4"/>
        </w:numPr>
        <w:spacing w:before="45" w:after="105" w:line="360" w:lineRule="auto"/>
        <w:rPr>
          <w:rFonts w:ascii="Arial" w:hAnsi="Arial" w:cs="Arial"/>
          <w:sz w:val="24"/>
          <w:szCs w:val="24"/>
        </w:rPr>
      </w:pPr>
      <w:r w:rsidRPr="00857608">
        <w:rPr>
          <w:rFonts w:ascii="Arial" w:hAnsi="Arial" w:cs="Arial"/>
          <w:sz w:val="24"/>
          <w:szCs w:val="24"/>
        </w:rPr>
        <w:t>Property insurance covers your equipment from fire, vandalism, theft and smoke damage;</w:t>
      </w:r>
    </w:p>
    <w:p w:rsidR="003B40FB" w:rsidRPr="00857608" w:rsidRDefault="003B40FB" w:rsidP="00B60E96">
      <w:pPr>
        <w:spacing w:before="45" w:after="105" w:line="360" w:lineRule="auto"/>
        <w:rPr>
          <w:rFonts w:ascii="Arial" w:hAnsi="Arial" w:cs="Arial"/>
          <w:sz w:val="24"/>
          <w:szCs w:val="24"/>
        </w:rPr>
      </w:pPr>
      <w:r w:rsidRPr="00857608">
        <w:rPr>
          <w:rFonts w:ascii="Arial" w:hAnsi="Arial" w:cs="Arial"/>
          <w:color w:val="393126"/>
          <w:sz w:val="24"/>
          <w:szCs w:val="24"/>
          <w:shd w:val="clear" w:color="auto" w:fill="FFFFFF"/>
        </w:rPr>
        <w:t xml:space="preserve">For crops covered by government supported insurance, please go to: </w:t>
      </w:r>
      <w:hyperlink r:id="rId18" w:history="1">
        <w:r w:rsidRPr="00857608">
          <w:rPr>
            <w:rStyle w:val="Hyperlink"/>
            <w:rFonts w:ascii="Arial" w:hAnsi="Arial" w:cs="Arial"/>
            <w:sz w:val="24"/>
            <w:szCs w:val="24"/>
            <w:shd w:val="clear" w:color="auto" w:fill="FFFFFF"/>
          </w:rPr>
          <w:t>http://www.rma.usda.gov/policies/2013policy.html</w:t>
        </w:r>
      </w:hyperlink>
    </w:p>
    <w:p w:rsidR="003B40FB" w:rsidRPr="00857608" w:rsidRDefault="003B40FB" w:rsidP="00B60E96">
      <w:pPr>
        <w:pStyle w:val="ListParagraph"/>
        <w:spacing w:before="45" w:after="105" w:line="360" w:lineRule="auto"/>
        <w:rPr>
          <w:rFonts w:ascii="Arial" w:hAnsi="Arial" w:cs="Arial"/>
          <w:color w:val="393126"/>
          <w:sz w:val="24"/>
          <w:szCs w:val="24"/>
          <w:shd w:val="clear" w:color="auto" w:fill="FFFFFF"/>
        </w:rPr>
      </w:pPr>
    </w:p>
    <w:p w:rsidR="003B40FB" w:rsidRPr="00857608" w:rsidRDefault="003B40FB" w:rsidP="00B60E96">
      <w:pPr>
        <w:pStyle w:val="ListParagraph"/>
        <w:numPr>
          <w:ilvl w:val="0"/>
          <w:numId w:val="5"/>
        </w:numPr>
        <w:spacing w:before="45" w:after="105" w:line="360" w:lineRule="auto"/>
        <w:rPr>
          <w:rFonts w:ascii="Arial" w:hAnsi="Arial" w:cs="Arial"/>
          <w:sz w:val="24"/>
          <w:szCs w:val="24"/>
        </w:rPr>
      </w:pPr>
      <w:r w:rsidRPr="00857608">
        <w:rPr>
          <w:rFonts w:ascii="Arial" w:hAnsi="Arial" w:cs="Arial"/>
          <w:sz w:val="24"/>
          <w:szCs w:val="24"/>
        </w:rPr>
        <w:t xml:space="preserve">Life insurance:  Protects farmers and business from losses if he/she dies or become disabled; </w:t>
      </w:r>
    </w:p>
    <w:p w:rsidR="003B40FB" w:rsidRPr="00857608" w:rsidRDefault="003B40FB" w:rsidP="00B60E96">
      <w:pPr>
        <w:pStyle w:val="ListParagraph"/>
        <w:numPr>
          <w:ilvl w:val="0"/>
          <w:numId w:val="5"/>
        </w:numPr>
        <w:spacing w:before="45" w:after="105" w:line="360" w:lineRule="auto"/>
        <w:rPr>
          <w:rFonts w:ascii="Arial" w:hAnsi="Arial" w:cs="Arial"/>
          <w:sz w:val="24"/>
          <w:szCs w:val="24"/>
        </w:rPr>
      </w:pPr>
      <w:r w:rsidRPr="00857608">
        <w:rPr>
          <w:rFonts w:ascii="Arial" w:hAnsi="Arial" w:cs="Arial"/>
          <w:sz w:val="24"/>
          <w:szCs w:val="24"/>
        </w:rPr>
        <w:t>Health insurance: Pays for the cost of health such as medical bill;</w:t>
      </w:r>
    </w:p>
    <w:p w:rsidR="003B40FB" w:rsidRPr="00857608" w:rsidRDefault="003B40FB" w:rsidP="00B60E96">
      <w:pPr>
        <w:pStyle w:val="ListParagraph"/>
        <w:numPr>
          <w:ilvl w:val="0"/>
          <w:numId w:val="5"/>
        </w:numPr>
        <w:spacing w:before="45" w:after="105" w:line="360" w:lineRule="auto"/>
        <w:rPr>
          <w:rFonts w:ascii="Arial" w:hAnsi="Arial" w:cs="Arial"/>
          <w:sz w:val="24"/>
          <w:szCs w:val="24"/>
        </w:rPr>
      </w:pPr>
      <w:r w:rsidRPr="00857608">
        <w:rPr>
          <w:rFonts w:ascii="Arial" w:hAnsi="Arial" w:cs="Arial"/>
          <w:sz w:val="24"/>
          <w:szCs w:val="24"/>
        </w:rPr>
        <w:t>Travel insurance: Insures you against losses and death while raveling;</w:t>
      </w:r>
    </w:p>
    <w:p w:rsidR="003B40FB" w:rsidRPr="00857608" w:rsidRDefault="003B40FB" w:rsidP="00B60E96">
      <w:pPr>
        <w:pStyle w:val="ListParagraph"/>
        <w:spacing w:before="45" w:after="105" w:line="360" w:lineRule="auto"/>
        <w:rPr>
          <w:rFonts w:ascii="Arial" w:hAnsi="Arial" w:cs="Arial"/>
          <w:sz w:val="24"/>
          <w:szCs w:val="24"/>
        </w:rPr>
      </w:pPr>
    </w:p>
    <w:p w:rsidR="003B40FB" w:rsidRPr="00857608" w:rsidRDefault="003B40FB" w:rsidP="00B60E96">
      <w:pPr>
        <w:pStyle w:val="ListParagraph"/>
        <w:spacing w:line="360" w:lineRule="auto"/>
        <w:ind w:left="0"/>
        <w:rPr>
          <w:rFonts w:ascii="Arial" w:hAnsi="Arial" w:cs="Arial"/>
          <w:i/>
          <w:sz w:val="24"/>
          <w:szCs w:val="24"/>
        </w:rPr>
      </w:pPr>
      <w:r w:rsidRPr="00857608">
        <w:rPr>
          <w:rFonts w:ascii="Arial" w:hAnsi="Arial" w:cs="Arial"/>
          <w:i/>
          <w:sz w:val="24"/>
          <w:szCs w:val="24"/>
        </w:rPr>
        <w:t>Generally, it is advisable for farmers to buy their product liability insurance so that insurance company can pay for you if any consumer sues for selling infected produce.</w:t>
      </w:r>
    </w:p>
    <w:p w:rsidR="003B40FB" w:rsidRPr="00857608" w:rsidRDefault="003B40FB" w:rsidP="00B60E96">
      <w:pPr>
        <w:autoSpaceDE w:val="0"/>
        <w:autoSpaceDN w:val="0"/>
        <w:adjustRightInd w:val="0"/>
        <w:spacing w:after="0" w:line="360" w:lineRule="auto"/>
        <w:rPr>
          <w:rFonts w:ascii="Arial" w:hAnsi="Arial" w:cs="Arial"/>
          <w:b/>
          <w:bCs/>
          <w:sz w:val="24"/>
          <w:szCs w:val="24"/>
        </w:rPr>
      </w:pPr>
    </w:p>
    <w:p w:rsidR="003B40FB" w:rsidRPr="00857608" w:rsidRDefault="003B40FB" w:rsidP="0061075E">
      <w:pPr>
        <w:spacing w:line="360" w:lineRule="auto"/>
        <w:rPr>
          <w:rFonts w:ascii="Arial" w:hAnsi="Arial" w:cs="Arial"/>
          <w:b/>
          <w:sz w:val="24"/>
          <w:szCs w:val="24"/>
        </w:rPr>
      </w:pPr>
      <w:r w:rsidRPr="00857608">
        <w:rPr>
          <w:rFonts w:ascii="Arial" w:hAnsi="Arial" w:cs="Arial"/>
          <w:b/>
          <w:sz w:val="24"/>
          <w:szCs w:val="24"/>
        </w:rPr>
        <w:t xml:space="preserve">Cost of </w:t>
      </w:r>
      <w:r>
        <w:rPr>
          <w:rFonts w:ascii="Arial" w:hAnsi="Arial" w:cs="Arial"/>
          <w:b/>
          <w:sz w:val="24"/>
          <w:szCs w:val="24"/>
        </w:rPr>
        <w:t>I</w:t>
      </w:r>
      <w:r w:rsidRPr="00857608">
        <w:rPr>
          <w:rFonts w:ascii="Arial" w:hAnsi="Arial" w:cs="Arial"/>
          <w:b/>
          <w:sz w:val="24"/>
          <w:szCs w:val="24"/>
        </w:rPr>
        <w:t>nsurance Policy:</w:t>
      </w:r>
    </w:p>
    <w:p w:rsidR="003B40FB" w:rsidRPr="00857608" w:rsidRDefault="003B40FB" w:rsidP="0080073E">
      <w:pPr>
        <w:spacing w:line="360" w:lineRule="auto"/>
        <w:rPr>
          <w:rFonts w:ascii="Arial" w:hAnsi="Arial" w:cs="Arial"/>
          <w:sz w:val="24"/>
          <w:szCs w:val="24"/>
        </w:rPr>
      </w:pPr>
      <w:r w:rsidRPr="00857608">
        <w:rPr>
          <w:rFonts w:ascii="Arial" w:hAnsi="Arial" w:cs="Arial"/>
          <w:sz w:val="24"/>
          <w:szCs w:val="24"/>
        </w:rPr>
        <w:t xml:space="preserve">There are different factors determining prices of different insurance types. </w:t>
      </w:r>
    </w:p>
    <w:p w:rsidR="003B40FB" w:rsidRPr="00857608" w:rsidRDefault="003B40FB" w:rsidP="0080073E">
      <w:pPr>
        <w:shd w:val="clear" w:color="auto" w:fill="FFFFFF"/>
        <w:spacing w:after="240" w:line="360" w:lineRule="auto"/>
        <w:rPr>
          <w:rFonts w:ascii="Arial" w:hAnsi="Arial" w:cs="Arial"/>
          <w:sz w:val="24"/>
          <w:szCs w:val="24"/>
        </w:rPr>
      </w:pPr>
      <w:r w:rsidRPr="00857608">
        <w:rPr>
          <w:rFonts w:ascii="Arial" w:hAnsi="Arial" w:cs="Arial"/>
          <w:sz w:val="24"/>
          <w:szCs w:val="24"/>
        </w:rPr>
        <w:t>Premium rates are based on:</w:t>
      </w:r>
    </w:p>
    <w:p w:rsidR="003B40FB" w:rsidRPr="00857608" w:rsidRDefault="003B40FB" w:rsidP="0080073E">
      <w:pPr>
        <w:pStyle w:val="ListParagraph"/>
        <w:numPr>
          <w:ilvl w:val="0"/>
          <w:numId w:val="7"/>
        </w:numPr>
        <w:shd w:val="clear" w:color="auto" w:fill="FFFFFF"/>
        <w:spacing w:after="240" w:line="360" w:lineRule="auto"/>
        <w:rPr>
          <w:rFonts w:ascii="Arial" w:hAnsi="Arial" w:cs="Arial"/>
          <w:sz w:val="24"/>
          <w:szCs w:val="24"/>
        </w:rPr>
      </w:pPr>
      <w:r w:rsidRPr="00857608">
        <w:rPr>
          <w:rFonts w:ascii="Arial" w:hAnsi="Arial" w:cs="Arial"/>
          <w:sz w:val="24"/>
          <w:szCs w:val="24"/>
        </w:rPr>
        <w:t xml:space="preserve">The coverage level chosen, </w:t>
      </w:r>
    </w:p>
    <w:p w:rsidR="003B40FB" w:rsidRPr="00857608" w:rsidRDefault="003B40FB" w:rsidP="0080073E">
      <w:pPr>
        <w:pStyle w:val="ListParagraph"/>
        <w:numPr>
          <w:ilvl w:val="0"/>
          <w:numId w:val="7"/>
        </w:numPr>
        <w:shd w:val="clear" w:color="auto" w:fill="FFFFFF"/>
        <w:spacing w:after="240" w:line="360" w:lineRule="auto"/>
        <w:rPr>
          <w:rFonts w:ascii="Arial" w:hAnsi="Arial" w:cs="Arial"/>
          <w:sz w:val="24"/>
          <w:szCs w:val="24"/>
        </w:rPr>
      </w:pPr>
      <w:r w:rsidRPr="00857608">
        <w:rPr>
          <w:rFonts w:ascii="Arial" w:hAnsi="Arial" w:cs="Arial"/>
          <w:sz w:val="24"/>
          <w:szCs w:val="24"/>
        </w:rPr>
        <w:t>The insurance unit chosen,</w:t>
      </w:r>
    </w:p>
    <w:p w:rsidR="003B40FB" w:rsidRPr="00857608" w:rsidRDefault="003B40FB" w:rsidP="0080073E">
      <w:pPr>
        <w:pStyle w:val="ListParagraph"/>
        <w:numPr>
          <w:ilvl w:val="0"/>
          <w:numId w:val="7"/>
        </w:numPr>
        <w:shd w:val="clear" w:color="auto" w:fill="FFFFFF"/>
        <w:spacing w:after="240" w:line="360" w:lineRule="auto"/>
        <w:rPr>
          <w:rFonts w:ascii="Arial" w:hAnsi="Arial" w:cs="Arial"/>
          <w:sz w:val="24"/>
          <w:szCs w:val="24"/>
        </w:rPr>
      </w:pPr>
      <w:r w:rsidRPr="00857608">
        <w:rPr>
          <w:rFonts w:ascii="Arial" w:hAnsi="Arial" w:cs="Arial"/>
          <w:sz w:val="24"/>
          <w:szCs w:val="24"/>
        </w:rPr>
        <w:t>The loss history for the county in which you farm.</w:t>
      </w:r>
    </w:p>
    <w:p w:rsidR="003B40FB" w:rsidRPr="00857608" w:rsidRDefault="003B40FB" w:rsidP="0080073E">
      <w:pPr>
        <w:pStyle w:val="ListParagraph"/>
        <w:numPr>
          <w:ilvl w:val="0"/>
          <w:numId w:val="7"/>
        </w:numPr>
        <w:shd w:val="clear" w:color="auto" w:fill="FFFFFF"/>
        <w:spacing w:after="240" w:line="360" w:lineRule="auto"/>
        <w:rPr>
          <w:rFonts w:ascii="Arial" w:hAnsi="Arial" w:cs="Arial"/>
          <w:sz w:val="24"/>
          <w:szCs w:val="24"/>
        </w:rPr>
      </w:pPr>
      <w:r w:rsidRPr="00857608">
        <w:rPr>
          <w:rFonts w:ascii="Arial" w:hAnsi="Arial" w:cs="Arial"/>
          <w:sz w:val="24"/>
          <w:szCs w:val="24"/>
        </w:rPr>
        <w:t xml:space="preserve">The premium rate, as a percent of the dollar value of protection, </w:t>
      </w:r>
    </w:p>
    <w:p w:rsidR="003B40FB" w:rsidRPr="00857608" w:rsidRDefault="003B40FB" w:rsidP="0080073E">
      <w:pPr>
        <w:pStyle w:val="ListParagraph"/>
        <w:numPr>
          <w:ilvl w:val="0"/>
          <w:numId w:val="7"/>
        </w:numPr>
        <w:shd w:val="clear" w:color="auto" w:fill="FFFFFF"/>
        <w:spacing w:after="240" w:line="360" w:lineRule="auto"/>
        <w:rPr>
          <w:rFonts w:ascii="Arial" w:hAnsi="Arial" w:cs="Arial"/>
          <w:sz w:val="24"/>
          <w:szCs w:val="24"/>
        </w:rPr>
      </w:pPr>
      <w:r w:rsidRPr="00857608">
        <w:rPr>
          <w:rFonts w:ascii="Arial" w:hAnsi="Arial" w:cs="Arial"/>
          <w:sz w:val="24"/>
          <w:szCs w:val="24"/>
        </w:rPr>
        <w:t>Actual Production History (APH) yield.</w:t>
      </w:r>
    </w:p>
    <w:p w:rsidR="003B40FB" w:rsidRPr="00857608" w:rsidRDefault="003B40FB" w:rsidP="0080073E">
      <w:pPr>
        <w:shd w:val="clear" w:color="auto" w:fill="FFFFFF"/>
        <w:spacing w:after="240" w:line="360" w:lineRule="auto"/>
        <w:rPr>
          <w:rFonts w:ascii="Arial" w:hAnsi="Arial" w:cs="Arial"/>
          <w:sz w:val="24"/>
          <w:szCs w:val="24"/>
        </w:rPr>
      </w:pPr>
      <w:r w:rsidRPr="00857608">
        <w:rPr>
          <w:rFonts w:ascii="Arial" w:hAnsi="Arial" w:cs="Arial"/>
          <w:sz w:val="24"/>
          <w:szCs w:val="24"/>
        </w:rPr>
        <w:t>Your premium per acre is calculated as follows:</w:t>
      </w:r>
    </w:p>
    <w:p w:rsidR="003B40FB" w:rsidRPr="00857608" w:rsidRDefault="003B40FB" w:rsidP="0080073E">
      <w:pPr>
        <w:shd w:val="clear" w:color="auto" w:fill="FFFFFF"/>
        <w:spacing w:after="240" w:line="360" w:lineRule="auto"/>
        <w:rPr>
          <w:rFonts w:ascii="Arial" w:hAnsi="Arial" w:cs="Arial"/>
          <w:sz w:val="24"/>
          <w:szCs w:val="24"/>
        </w:rPr>
      </w:pPr>
      <w:r w:rsidRPr="00857608">
        <w:rPr>
          <w:rFonts w:ascii="Arial" w:hAnsi="Arial" w:cs="Arial"/>
          <w:sz w:val="24"/>
          <w:szCs w:val="24"/>
        </w:rPr>
        <w:t>Insurance APH yield</w:t>
      </w:r>
      <w:r w:rsidRPr="00857608">
        <w:rPr>
          <w:rFonts w:ascii="Arial" w:hAnsi="Arial" w:cs="Arial"/>
          <w:sz w:val="24"/>
          <w:szCs w:val="24"/>
        </w:rPr>
        <w:br/>
        <w:t>x percent yield coverage election </w:t>
      </w:r>
      <w:r w:rsidRPr="00857608">
        <w:rPr>
          <w:rFonts w:ascii="Arial" w:hAnsi="Arial" w:cs="Arial"/>
          <w:sz w:val="24"/>
          <w:szCs w:val="24"/>
        </w:rPr>
        <w:br/>
        <w:t>x indemnity price election </w:t>
      </w:r>
      <w:r w:rsidRPr="00857608">
        <w:rPr>
          <w:rFonts w:ascii="Arial" w:hAnsi="Arial" w:cs="Arial"/>
          <w:sz w:val="24"/>
          <w:szCs w:val="24"/>
        </w:rPr>
        <w:br/>
        <w:t>x premium rate (varies by crop, county)</w:t>
      </w:r>
      <w:r w:rsidRPr="00857608">
        <w:rPr>
          <w:rFonts w:ascii="Arial" w:hAnsi="Arial" w:cs="Arial"/>
          <w:sz w:val="24"/>
          <w:szCs w:val="24"/>
        </w:rPr>
        <w:br/>
        <w:t>x subsidy factor</w:t>
      </w:r>
    </w:p>
    <w:p w:rsidR="003B40FB" w:rsidRPr="00857608" w:rsidRDefault="003B40FB" w:rsidP="0080073E">
      <w:pPr>
        <w:shd w:val="clear" w:color="auto" w:fill="FFFFFF"/>
        <w:spacing w:after="240" w:line="360" w:lineRule="auto"/>
        <w:rPr>
          <w:rFonts w:ascii="Arial" w:hAnsi="Arial" w:cs="Arial"/>
          <w:sz w:val="24"/>
          <w:szCs w:val="24"/>
        </w:rPr>
      </w:pPr>
      <w:r w:rsidRPr="00857608">
        <w:rPr>
          <w:rFonts w:ascii="Arial" w:hAnsi="Arial" w:cs="Arial"/>
          <w:sz w:val="24"/>
          <w:szCs w:val="24"/>
        </w:rPr>
        <w:t>To encourage broader participation, Congress authorized FCIC to subsidize YP premiums. The amount of the subsidy depends on the coverage level and units structure chosen. The percent of the premium that is paid from this subsidy varies from 100 percent for catastrophic level coverage to 38 percent or less for the highest levels of coverage under basic and optional units.</w:t>
      </w:r>
    </w:p>
    <w:p w:rsidR="003B40FB" w:rsidRPr="00857608" w:rsidRDefault="003B40FB" w:rsidP="0080073E">
      <w:pPr>
        <w:spacing w:line="360" w:lineRule="auto"/>
        <w:rPr>
          <w:rFonts w:ascii="Arial" w:hAnsi="Arial" w:cs="Arial"/>
          <w:sz w:val="24"/>
          <w:szCs w:val="24"/>
        </w:rPr>
      </w:pPr>
      <w:r w:rsidRPr="00857608">
        <w:rPr>
          <w:rFonts w:ascii="Arial" w:hAnsi="Arial" w:cs="Arial"/>
          <w:sz w:val="24"/>
          <w:szCs w:val="24"/>
        </w:rPr>
        <w:t>The following are the common costs:</w:t>
      </w:r>
    </w:p>
    <w:p w:rsidR="003B40FB" w:rsidRPr="00857608" w:rsidRDefault="003B40FB" w:rsidP="0080073E">
      <w:pPr>
        <w:pStyle w:val="ListParagraph"/>
        <w:numPr>
          <w:ilvl w:val="0"/>
          <w:numId w:val="1"/>
        </w:numPr>
        <w:spacing w:line="360" w:lineRule="auto"/>
        <w:rPr>
          <w:rFonts w:ascii="Arial" w:hAnsi="Arial" w:cs="Arial"/>
          <w:sz w:val="24"/>
          <w:szCs w:val="24"/>
        </w:rPr>
      </w:pPr>
      <w:r w:rsidRPr="00857608">
        <w:rPr>
          <w:rFonts w:ascii="Arial" w:hAnsi="Arial" w:cs="Arial"/>
          <w:sz w:val="24"/>
          <w:szCs w:val="24"/>
        </w:rPr>
        <w:t>Auto insurance: Depending on the type of vehicle, level of coverage and the age but ranging from $100 - $150 per month.</w:t>
      </w:r>
    </w:p>
    <w:p w:rsidR="003B40FB" w:rsidRPr="00857608" w:rsidRDefault="003B40FB" w:rsidP="0080073E">
      <w:pPr>
        <w:pStyle w:val="ListParagraph"/>
        <w:numPr>
          <w:ilvl w:val="0"/>
          <w:numId w:val="1"/>
        </w:numPr>
        <w:spacing w:line="360" w:lineRule="auto"/>
        <w:rPr>
          <w:rFonts w:ascii="Arial" w:hAnsi="Arial" w:cs="Arial"/>
          <w:b/>
          <w:sz w:val="24"/>
          <w:szCs w:val="24"/>
        </w:rPr>
      </w:pPr>
      <w:r w:rsidRPr="00857608">
        <w:rPr>
          <w:rFonts w:ascii="Arial" w:hAnsi="Arial" w:cs="Arial"/>
          <w:sz w:val="24"/>
          <w:szCs w:val="24"/>
        </w:rPr>
        <w:t>Homeowners: Depending on the size, city, age, interest rate and the cost of the home but ranging from $800 - $25000 per year</w:t>
      </w:r>
    </w:p>
    <w:p w:rsidR="003B40FB" w:rsidRPr="00857608" w:rsidRDefault="003B40FB" w:rsidP="0080073E">
      <w:pPr>
        <w:pStyle w:val="ListParagraph"/>
        <w:numPr>
          <w:ilvl w:val="0"/>
          <w:numId w:val="1"/>
        </w:numPr>
        <w:spacing w:line="360" w:lineRule="auto"/>
        <w:rPr>
          <w:rFonts w:ascii="Arial" w:hAnsi="Arial" w:cs="Arial"/>
          <w:b/>
          <w:sz w:val="24"/>
          <w:szCs w:val="24"/>
        </w:rPr>
      </w:pPr>
      <w:r w:rsidRPr="00857608">
        <w:rPr>
          <w:rFonts w:ascii="Arial" w:hAnsi="Arial" w:cs="Arial"/>
          <w:sz w:val="24"/>
          <w:szCs w:val="24"/>
        </w:rPr>
        <w:t xml:space="preserve">Crop insurance:  owners or operators of farmland, who have an insurable interest in a crop in a county where insurance is offered on that crop, are eligible for insurance. The cost depends on the crop type and the percentage of coverage chosen.  </w:t>
      </w:r>
    </w:p>
    <w:p w:rsidR="003B40FB" w:rsidRPr="00857608" w:rsidRDefault="003B40FB" w:rsidP="0080073E">
      <w:pPr>
        <w:pStyle w:val="ListParagraph"/>
        <w:spacing w:line="360" w:lineRule="auto"/>
        <w:ind w:left="1080"/>
        <w:rPr>
          <w:rFonts w:ascii="Arial" w:hAnsi="Arial" w:cs="Arial"/>
          <w:sz w:val="24"/>
          <w:szCs w:val="24"/>
        </w:rPr>
      </w:pPr>
      <w:hyperlink r:id="rId19" w:history="1">
        <w:r w:rsidRPr="00857608">
          <w:rPr>
            <w:rStyle w:val="Hyperlink"/>
            <w:rFonts w:ascii="Arial" w:hAnsi="Arial" w:cs="Arial"/>
            <w:sz w:val="24"/>
            <w:szCs w:val="24"/>
          </w:rPr>
          <w:t>http://www.rma.usda.gov/handbooks/18000/2014/18010.pdf</w:t>
        </w:r>
      </w:hyperlink>
    </w:p>
    <w:p w:rsidR="003B40FB" w:rsidRPr="00857608" w:rsidRDefault="003B40FB" w:rsidP="0080073E">
      <w:pPr>
        <w:pStyle w:val="ListParagraph"/>
        <w:numPr>
          <w:ilvl w:val="0"/>
          <w:numId w:val="1"/>
        </w:numPr>
        <w:spacing w:line="360" w:lineRule="auto"/>
        <w:rPr>
          <w:rFonts w:ascii="Arial" w:hAnsi="Arial" w:cs="Arial"/>
          <w:sz w:val="24"/>
          <w:szCs w:val="24"/>
        </w:rPr>
      </w:pPr>
      <w:r w:rsidRPr="00857608">
        <w:rPr>
          <w:rFonts w:ascii="Arial" w:hAnsi="Arial" w:cs="Arial"/>
          <w:sz w:val="24"/>
          <w:szCs w:val="24"/>
        </w:rPr>
        <w:t>Product liability insurance cost depends on the size of farm, state and volume of production. It varies from $1,000 to $5,000 for$1 million, depending on the amount of coverage, number of crops, farm size etc.</w:t>
      </w:r>
    </w:p>
    <w:p w:rsidR="003B40FB" w:rsidRPr="00857608" w:rsidRDefault="003B40FB" w:rsidP="0080073E">
      <w:pPr>
        <w:pStyle w:val="ListParagraph"/>
        <w:numPr>
          <w:ilvl w:val="0"/>
          <w:numId w:val="1"/>
        </w:numPr>
        <w:spacing w:line="360" w:lineRule="auto"/>
        <w:rPr>
          <w:rFonts w:ascii="Arial" w:hAnsi="Arial" w:cs="Arial"/>
          <w:sz w:val="24"/>
          <w:szCs w:val="24"/>
        </w:rPr>
      </w:pPr>
      <w:r w:rsidRPr="00857608">
        <w:rPr>
          <w:rFonts w:ascii="Arial" w:hAnsi="Arial" w:cs="Arial"/>
          <w:sz w:val="24"/>
          <w:szCs w:val="24"/>
        </w:rPr>
        <w:t>Life insurance depends on the amount of policy and type but ranging from $40 -$70 per month, depending on policy type, health history, age, risk factors, etc.</w:t>
      </w:r>
      <w:r w:rsidRPr="00857608">
        <w:rPr>
          <w:rFonts w:ascii="Arial" w:hAnsi="Arial" w:cs="Arial"/>
          <w:sz w:val="24"/>
          <w:szCs w:val="24"/>
        </w:rPr>
        <w:br/>
      </w:r>
    </w:p>
    <w:p w:rsidR="003B40FB" w:rsidRPr="00857608" w:rsidRDefault="003B40FB" w:rsidP="00B60E96">
      <w:pPr>
        <w:autoSpaceDE w:val="0"/>
        <w:autoSpaceDN w:val="0"/>
        <w:adjustRightInd w:val="0"/>
        <w:spacing w:after="0" w:line="360" w:lineRule="auto"/>
        <w:rPr>
          <w:rFonts w:ascii="Arial" w:hAnsi="Arial" w:cs="Arial"/>
          <w:b/>
          <w:bCs/>
          <w:sz w:val="24"/>
          <w:szCs w:val="24"/>
        </w:rPr>
      </w:pPr>
      <w:r w:rsidRPr="00857608">
        <w:rPr>
          <w:rFonts w:ascii="Arial" w:hAnsi="Arial" w:cs="Arial"/>
          <w:b/>
          <w:bCs/>
          <w:sz w:val="24"/>
          <w:szCs w:val="24"/>
        </w:rPr>
        <w:t xml:space="preserve">There are other Types of Disaster Assistance Programs by different USDA agencies: </w:t>
      </w:r>
    </w:p>
    <w:p w:rsidR="003B40FB" w:rsidRPr="00857608" w:rsidRDefault="003B40FB" w:rsidP="00B60E96">
      <w:pPr>
        <w:autoSpaceDE w:val="0"/>
        <w:autoSpaceDN w:val="0"/>
        <w:adjustRightInd w:val="0"/>
        <w:spacing w:after="0" w:line="360" w:lineRule="auto"/>
        <w:rPr>
          <w:rFonts w:ascii="Arial" w:hAnsi="Arial" w:cs="Arial"/>
          <w:b/>
          <w:bCs/>
          <w:sz w:val="24"/>
          <w:szCs w:val="24"/>
        </w:rPr>
      </w:pPr>
    </w:p>
    <w:p w:rsidR="003B40FB" w:rsidRPr="00857608" w:rsidRDefault="003B40FB" w:rsidP="00B60E96">
      <w:pPr>
        <w:pStyle w:val="ListParagraph"/>
        <w:numPr>
          <w:ilvl w:val="0"/>
          <w:numId w:val="8"/>
        </w:numPr>
        <w:autoSpaceDE w:val="0"/>
        <w:autoSpaceDN w:val="0"/>
        <w:adjustRightInd w:val="0"/>
        <w:spacing w:after="0" w:line="360" w:lineRule="auto"/>
        <w:rPr>
          <w:rFonts w:ascii="Arial" w:hAnsi="Arial" w:cs="Arial"/>
          <w:b/>
          <w:bCs/>
          <w:sz w:val="24"/>
          <w:szCs w:val="24"/>
        </w:rPr>
      </w:pPr>
      <w:r w:rsidRPr="00857608">
        <w:rPr>
          <w:rFonts w:ascii="Arial" w:hAnsi="Arial" w:cs="Arial"/>
          <w:b/>
          <w:bCs/>
          <w:sz w:val="24"/>
          <w:szCs w:val="24"/>
        </w:rPr>
        <w:t>Farm Service Agency (FSA) Disaster Program</w:t>
      </w:r>
    </w:p>
    <w:p w:rsidR="003B40FB" w:rsidRPr="00857608" w:rsidRDefault="003B40FB" w:rsidP="00B60E96">
      <w:pPr>
        <w:autoSpaceDE w:val="0"/>
        <w:autoSpaceDN w:val="0"/>
        <w:adjustRightInd w:val="0"/>
        <w:spacing w:after="0" w:line="360" w:lineRule="auto"/>
        <w:rPr>
          <w:rFonts w:ascii="Arial" w:hAnsi="Arial" w:cs="Arial"/>
          <w:b/>
          <w:bCs/>
          <w:sz w:val="24"/>
          <w:szCs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54"/>
        <w:gridCol w:w="2046"/>
        <w:gridCol w:w="3960"/>
      </w:tblGrid>
      <w:tr w:rsidR="003B40FB" w:rsidRPr="00857608" w:rsidTr="00402884">
        <w:tc>
          <w:tcPr>
            <w:tcW w:w="2454" w:type="dxa"/>
          </w:tcPr>
          <w:p w:rsidR="003B40FB" w:rsidRPr="00857608" w:rsidRDefault="003B40FB" w:rsidP="00402884">
            <w:pPr>
              <w:autoSpaceDE w:val="0"/>
              <w:autoSpaceDN w:val="0"/>
              <w:adjustRightInd w:val="0"/>
              <w:spacing w:after="0" w:line="360" w:lineRule="auto"/>
              <w:rPr>
                <w:rFonts w:ascii="Arial" w:hAnsi="Arial" w:cs="Arial"/>
                <w:b/>
                <w:bCs/>
                <w:i/>
                <w:sz w:val="24"/>
                <w:szCs w:val="24"/>
              </w:rPr>
            </w:pPr>
            <w:r w:rsidRPr="00857608">
              <w:rPr>
                <w:rFonts w:ascii="Arial" w:hAnsi="Arial" w:cs="Arial"/>
                <w:b/>
                <w:bCs/>
                <w:i/>
                <w:sz w:val="24"/>
                <w:szCs w:val="24"/>
              </w:rPr>
              <w:t>General</w:t>
            </w:r>
          </w:p>
        </w:tc>
        <w:tc>
          <w:tcPr>
            <w:tcW w:w="2046" w:type="dxa"/>
          </w:tcPr>
          <w:p w:rsidR="003B40FB" w:rsidRPr="00857608" w:rsidRDefault="003B40FB" w:rsidP="00402884">
            <w:pPr>
              <w:autoSpaceDE w:val="0"/>
              <w:autoSpaceDN w:val="0"/>
              <w:adjustRightInd w:val="0"/>
              <w:spacing w:after="0" w:line="360" w:lineRule="auto"/>
              <w:rPr>
                <w:rFonts w:ascii="Arial" w:hAnsi="Arial" w:cs="Arial"/>
                <w:b/>
                <w:bCs/>
                <w:i/>
                <w:sz w:val="24"/>
                <w:szCs w:val="24"/>
              </w:rPr>
            </w:pPr>
            <w:r w:rsidRPr="00857608">
              <w:rPr>
                <w:rFonts w:ascii="Arial" w:hAnsi="Arial" w:cs="Arial"/>
                <w:b/>
                <w:bCs/>
                <w:i/>
                <w:sz w:val="24"/>
                <w:szCs w:val="24"/>
              </w:rPr>
              <w:t>Crop Specific</w:t>
            </w:r>
          </w:p>
        </w:tc>
        <w:tc>
          <w:tcPr>
            <w:tcW w:w="3960" w:type="dxa"/>
          </w:tcPr>
          <w:p w:rsidR="003B40FB" w:rsidRPr="00857608" w:rsidRDefault="003B40FB" w:rsidP="00402884">
            <w:pPr>
              <w:autoSpaceDE w:val="0"/>
              <w:autoSpaceDN w:val="0"/>
              <w:adjustRightInd w:val="0"/>
              <w:spacing w:after="0" w:line="360" w:lineRule="auto"/>
              <w:rPr>
                <w:rFonts w:ascii="Arial" w:hAnsi="Arial" w:cs="Arial"/>
                <w:b/>
                <w:bCs/>
                <w:i/>
                <w:sz w:val="24"/>
                <w:szCs w:val="24"/>
              </w:rPr>
            </w:pPr>
            <w:r w:rsidRPr="00857608">
              <w:rPr>
                <w:rFonts w:ascii="Arial" w:hAnsi="Arial" w:cs="Arial"/>
                <w:b/>
                <w:bCs/>
                <w:i/>
                <w:sz w:val="24"/>
                <w:szCs w:val="24"/>
              </w:rPr>
              <w:t>Livestock</w:t>
            </w:r>
          </w:p>
          <w:p w:rsidR="003B40FB" w:rsidRPr="00857608" w:rsidRDefault="003B40FB" w:rsidP="00402884">
            <w:pPr>
              <w:autoSpaceDE w:val="0"/>
              <w:autoSpaceDN w:val="0"/>
              <w:adjustRightInd w:val="0"/>
              <w:spacing w:after="0" w:line="360" w:lineRule="auto"/>
              <w:rPr>
                <w:rFonts w:ascii="Arial" w:hAnsi="Arial" w:cs="Arial"/>
                <w:b/>
                <w:bCs/>
                <w:i/>
                <w:sz w:val="24"/>
                <w:szCs w:val="24"/>
              </w:rPr>
            </w:pPr>
          </w:p>
        </w:tc>
      </w:tr>
      <w:tr w:rsidR="003B40FB" w:rsidRPr="00857608" w:rsidTr="00402884">
        <w:tc>
          <w:tcPr>
            <w:tcW w:w="2454" w:type="dxa"/>
          </w:tcPr>
          <w:p w:rsidR="003B40FB" w:rsidRPr="00857608" w:rsidRDefault="003B40FB" w:rsidP="00402884">
            <w:pPr>
              <w:autoSpaceDE w:val="0"/>
              <w:autoSpaceDN w:val="0"/>
              <w:adjustRightInd w:val="0"/>
              <w:spacing w:after="0" w:line="360" w:lineRule="auto"/>
              <w:rPr>
                <w:rFonts w:ascii="Arial" w:hAnsi="Arial" w:cs="Arial"/>
                <w:sz w:val="24"/>
                <w:szCs w:val="24"/>
              </w:rPr>
            </w:pPr>
            <w:r w:rsidRPr="00857608">
              <w:rPr>
                <w:rFonts w:ascii="Arial" w:hAnsi="Arial" w:cs="Arial"/>
                <w:sz w:val="24"/>
                <w:szCs w:val="24"/>
              </w:rPr>
              <w:t>(NAP) Non-Insured</w:t>
            </w:r>
          </w:p>
          <w:p w:rsidR="003B40FB" w:rsidRPr="00857608" w:rsidRDefault="003B40FB" w:rsidP="00402884">
            <w:pPr>
              <w:autoSpaceDE w:val="0"/>
              <w:autoSpaceDN w:val="0"/>
              <w:adjustRightInd w:val="0"/>
              <w:spacing w:after="0" w:line="360" w:lineRule="auto"/>
              <w:rPr>
                <w:rFonts w:ascii="Arial" w:hAnsi="Arial" w:cs="Arial"/>
                <w:sz w:val="24"/>
                <w:szCs w:val="24"/>
              </w:rPr>
            </w:pPr>
            <w:r w:rsidRPr="00857608">
              <w:rPr>
                <w:rFonts w:ascii="Arial" w:hAnsi="Arial" w:cs="Arial"/>
                <w:sz w:val="24"/>
                <w:szCs w:val="24"/>
              </w:rPr>
              <w:t>Assistance Program</w:t>
            </w:r>
          </w:p>
          <w:p w:rsidR="003B40FB" w:rsidRPr="00857608" w:rsidRDefault="003B40FB" w:rsidP="00402884">
            <w:pPr>
              <w:autoSpaceDE w:val="0"/>
              <w:autoSpaceDN w:val="0"/>
              <w:adjustRightInd w:val="0"/>
              <w:spacing w:after="0" w:line="360" w:lineRule="auto"/>
              <w:rPr>
                <w:rFonts w:ascii="Arial" w:hAnsi="Arial" w:cs="Arial"/>
                <w:b/>
                <w:bCs/>
                <w:sz w:val="24"/>
                <w:szCs w:val="24"/>
              </w:rPr>
            </w:pPr>
          </w:p>
        </w:tc>
        <w:tc>
          <w:tcPr>
            <w:tcW w:w="2046" w:type="dxa"/>
          </w:tcPr>
          <w:p w:rsidR="003B40FB" w:rsidRPr="00857608" w:rsidRDefault="003B40FB" w:rsidP="00402884">
            <w:pPr>
              <w:autoSpaceDE w:val="0"/>
              <w:autoSpaceDN w:val="0"/>
              <w:adjustRightInd w:val="0"/>
              <w:spacing w:after="0" w:line="360" w:lineRule="auto"/>
              <w:rPr>
                <w:rFonts w:ascii="Arial" w:hAnsi="Arial" w:cs="Arial"/>
                <w:sz w:val="24"/>
                <w:szCs w:val="24"/>
              </w:rPr>
            </w:pPr>
            <w:r w:rsidRPr="00857608">
              <w:rPr>
                <w:rFonts w:ascii="Arial" w:hAnsi="Arial" w:cs="Arial"/>
                <w:sz w:val="24"/>
                <w:szCs w:val="24"/>
              </w:rPr>
              <w:t>(CDP) Crop</w:t>
            </w:r>
          </w:p>
          <w:p w:rsidR="003B40FB" w:rsidRPr="00857608" w:rsidRDefault="003B40FB" w:rsidP="00402884">
            <w:pPr>
              <w:autoSpaceDE w:val="0"/>
              <w:autoSpaceDN w:val="0"/>
              <w:adjustRightInd w:val="0"/>
              <w:spacing w:after="0" w:line="360" w:lineRule="auto"/>
              <w:rPr>
                <w:rFonts w:ascii="Arial" w:hAnsi="Arial" w:cs="Arial"/>
                <w:sz w:val="24"/>
                <w:szCs w:val="24"/>
              </w:rPr>
            </w:pPr>
            <w:r w:rsidRPr="00857608">
              <w:rPr>
                <w:rFonts w:ascii="Arial" w:hAnsi="Arial" w:cs="Arial"/>
                <w:sz w:val="24"/>
                <w:szCs w:val="24"/>
              </w:rPr>
              <w:t>Disaster</w:t>
            </w:r>
          </w:p>
          <w:p w:rsidR="003B40FB" w:rsidRPr="00857608" w:rsidRDefault="003B40FB" w:rsidP="00402884">
            <w:pPr>
              <w:autoSpaceDE w:val="0"/>
              <w:autoSpaceDN w:val="0"/>
              <w:adjustRightInd w:val="0"/>
              <w:spacing w:after="0" w:line="360" w:lineRule="auto"/>
              <w:rPr>
                <w:rFonts w:ascii="Arial" w:hAnsi="Arial" w:cs="Arial"/>
                <w:sz w:val="24"/>
                <w:szCs w:val="24"/>
              </w:rPr>
            </w:pPr>
            <w:r w:rsidRPr="00857608">
              <w:rPr>
                <w:rFonts w:ascii="Arial" w:hAnsi="Arial" w:cs="Arial"/>
                <w:sz w:val="24"/>
                <w:szCs w:val="24"/>
              </w:rPr>
              <w:t>Payments</w:t>
            </w:r>
          </w:p>
        </w:tc>
        <w:tc>
          <w:tcPr>
            <w:tcW w:w="3960" w:type="dxa"/>
          </w:tcPr>
          <w:p w:rsidR="003B40FB" w:rsidRPr="00857608" w:rsidRDefault="003B40FB" w:rsidP="00402884">
            <w:pPr>
              <w:autoSpaceDE w:val="0"/>
              <w:autoSpaceDN w:val="0"/>
              <w:adjustRightInd w:val="0"/>
              <w:spacing w:after="0" w:line="360" w:lineRule="auto"/>
              <w:rPr>
                <w:rFonts w:ascii="Arial" w:hAnsi="Arial" w:cs="Arial"/>
                <w:sz w:val="24"/>
                <w:szCs w:val="24"/>
              </w:rPr>
            </w:pPr>
            <w:r w:rsidRPr="00857608">
              <w:rPr>
                <w:rFonts w:ascii="Arial" w:hAnsi="Arial" w:cs="Arial"/>
                <w:sz w:val="24"/>
                <w:szCs w:val="24"/>
              </w:rPr>
              <w:t>(LFP) Livestock</w:t>
            </w:r>
          </w:p>
          <w:p w:rsidR="003B40FB" w:rsidRPr="00857608" w:rsidRDefault="003B40FB" w:rsidP="00402884">
            <w:pPr>
              <w:pStyle w:val="ListParagraph"/>
              <w:spacing w:after="0" w:line="360" w:lineRule="auto"/>
              <w:ind w:left="1080"/>
              <w:rPr>
                <w:rFonts w:ascii="Arial" w:hAnsi="Arial" w:cs="Arial"/>
                <w:b/>
                <w:sz w:val="24"/>
                <w:szCs w:val="24"/>
              </w:rPr>
            </w:pPr>
            <w:r w:rsidRPr="00857608">
              <w:rPr>
                <w:rFonts w:ascii="Arial" w:hAnsi="Arial" w:cs="Arial"/>
                <w:sz w:val="24"/>
                <w:szCs w:val="24"/>
              </w:rPr>
              <w:t>Forage Disaster</w:t>
            </w:r>
          </w:p>
          <w:p w:rsidR="003B40FB" w:rsidRPr="00857608" w:rsidRDefault="003B40FB" w:rsidP="00402884">
            <w:pPr>
              <w:autoSpaceDE w:val="0"/>
              <w:autoSpaceDN w:val="0"/>
              <w:adjustRightInd w:val="0"/>
              <w:spacing w:after="0" w:line="360" w:lineRule="auto"/>
              <w:rPr>
                <w:rFonts w:ascii="Arial" w:hAnsi="Arial" w:cs="Arial"/>
                <w:b/>
                <w:bCs/>
                <w:sz w:val="24"/>
                <w:szCs w:val="24"/>
              </w:rPr>
            </w:pPr>
          </w:p>
        </w:tc>
      </w:tr>
      <w:tr w:rsidR="003B40FB" w:rsidRPr="00857608" w:rsidTr="00402884">
        <w:tc>
          <w:tcPr>
            <w:tcW w:w="2454" w:type="dxa"/>
          </w:tcPr>
          <w:p w:rsidR="003B40FB" w:rsidRPr="00857608" w:rsidRDefault="003B40FB" w:rsidP="00402884">
            <w:pPr>
              <w:autoSpaceDE w:val="0"/>
              <w:autoSpaceDN w:val="0"/>
              <w:adjustRightInd w:val="0"/>
              <w:spacing w:after="0" w:line="360" w:lineRule="auto"/>
              <w:rPr>
                <w:rFonts w:ascii="Arial" w:hAnsi="Arial" w:cs="Arial"/>
                <w:sz w:val="24"/>
                <w:szCs w:val="24"/>
              </w:rPr>
            </w:pPr>
            <w:r w:rsidRPr="00857608">
              <w:rPr>
                <w:rFonts w:ascii="Arial" w:hAnsi="Arial" w:cs="Arial"/>
                <w:sz w:val="24"/>
                <w:szCs w:val="24"/>
              </w:rPr>
              <w:t>(EM) Emergency</w:t>
            </w:r>
          </w:p>
          <w:p w:rsidR="003B40FB" w:rsidRPr="00857608" w:rsidRDefault="003B40FB" w:rsidP="00402884">
            <w:pPr>
              <w:autoSpaceDE w:val="0"/>
              <w:autoSpaceDN w:val="0"/>
              <w:adjustRightInd w:val="0"/>
              <w:spacing w:after="0" w:line="360" w:lineRule="auto"/>
              <w:rPr>
                <w:rFonts w:ascii="Arial" w:hAnsi="Arial" w:cs="Arial"/>
                <w:sz w:val="24"/>
                <w:szCs w:val="24"/>
              </w:rPr>
            </w:pPr>
            <w:r w:rsidRPr="00857608">
              <w:rPr>
                <w:rFonts w:ascii="Arial" w:hAnsi="Arial" w:cs="Arial"/>
                <w:sz w:val="24"/>
                <w:szCs w:val="24"/>
              </w:rPr>
              <w:t>Disaster Loans</w:t>
            </w:r>
          </w:p>
          <w:p w:rsidR="003B40FB" w:rsidRPr="00857608" w:rsidRDefault="003B40FB" w:rsidP="00402884">
            <w:pPr>
              <w:autoSpaceDE w:val="0"/>
              <w:autoSpaceDN w:val="0"/>
              <w:adjustRightInd w:val="0"/>
              <w:spacing w:after="0" w:line="360" w:lineRule="auto"/>
              <w:rPr>
                <w:rFonts w:ascii="Arial" w:hAnsi="Arial" w:cs="Arial"/>
                <w:b/>
                <w:bCs/>
                <w:sz w:val="24"/>
                <w:szCs w:val="24"/>
              </w:rPr>
            </w:pPr>
          </w:p>
        </w:tc>
        <w:tc>
          <w:tcPr>
            <w:tcW w:w="2046" w:type="dxa"/>
          </w:tcPr>
          <w:p w:rsidR="003B40FB" w:rsidRPr="00857608" w:rsidRDefault="003B40FB" w:rsidP="00402884">
            <w:pPr>
              <w:autoSpaceDE w:val="0"/>
              <w:autoSpaceDN w:val="0"/>
              <w:adjustRightInd w:val="0"/>
              <w:spacing w:after="0" w:line="360" w:lineRule="auto"/>
              <w:rPr>
                <w:rFonts w:ascii="Arial" w:hAnsi="Arial" w:cs="Arial"/>
                <w:sz w:val="24"/>
                <w:szCs w:val="24"/>
              </w:rPr>
            </w:pPr>
            <w:r w:rsidRPr="00857608">
              <w:rPr>
                <w:rFonts w:ascii="Arial" w:hAnsi="Arial" w:cs="Arial"/>
                <w:sz w:val="24"/>
                <w:szCs w:val="24"/>
              </w:rPr>
              <w:t>TAP) Tree</w:t>
            </w:r>
          </w:p>
          <w:p w:rsidR="003B40FB" w:rsidRPr="00857608" w:rsidRDefault="003B40FB" w:rsidP="00402884">
            <w:pPr>
              <w:autoSpaceDE w:val="0"/>
              <w:autoSpaceDN w:val="0"/>
              <w:adjustRightInd w:val="0"/>
              <w:spacing w:after="0" w:line="360" w:lineRule="auto"/>
              <w:rPr>
                <w:rFonts w:ascii="Arial" w:hAnsi="Arial" w:cs="Arial"/>
                <w:sz w:val="24"/>
                <w:szCs w:val="24"/>
              </w:rPr>
            </w:pPr>
            <w:r w:rsidRPr="00857608">
              <w:rPr>
                <w:rFonts w:ascii="Arial" w:hAnsi="Arial" w:cs="Arial"/>
                <w:sz w:val="24"/>
                <w:szCs w:val="24"/>
              </w:rPr>
              <w:t>Assistance</w:t>
            </w:r>
          </w:p>
          <w:p w:rsidR="003B40FB" w:rsidRPr="00857608" w:rsidRDefault="003B40FB" w:rsidP="00402884">
            <w:pPr>
              <w:autoSpaceDE w:val="0"/>
              <w:autoSpaceDN w:val="0"/>
              <w:adjustRightInd w:val="0"/>
              <w:spacing w:after="0" w:line="360" w:lineRule="auto"/>
              <w:rPr>
                <w:rFonts w:ascii="Arial" w:hAnsi="Arial" w:cs="Arial"/>
                <w:sz w:val="24"/>
                <w:szCs w:val="24"/>
              </w:rPr>
            </w:pPr>
            <w:r w:rsidRPr="00857608">
              <w:rPr>
                <w:rFonts w:ascii="Arial" w:hAnsi="Arial" w:cs="Arial"/>
                <w:sz w:val="24"/>
                <w:szCs w:val="24"/>
              </w:rPr>
              <w:t>Program</w:t>
            </w:r>
          </w:p>
          <w:p w:rsidR="003B40FB" w:rsidRPr="00857608" w:rsidRDefault="003B40FB" w:rsidP="00402884">
            <w:pPr>
              <w:autoSpaceDE w:val="0"/>
              <w:autoSpaceDN w:val="0"/>
              <w:adjustRightInd w:val="0"/>
              <w:spacing w:after="0" w:line="360" w:lineRule="auto"/>
              <w:rPr>
                <w:rFonts w:ascii="Arial" w:hAnsi="Arial" w:cs="Arial"/>
                <w:b/>
                <w:bCs/>
                <w:sz w:val="24"/>
                <w:szCs w:val="24"/>
              </w:rPr>
            </w:pPr>
          </w:p>
        </w:tc>
        <w:tc>
          <w:tcPr>
            <w:tcW w:w="3960" w:type="dxa"/>
          </w:tcPr>
          <w:p w:rsidR="003B40FB" w:rsidRPr="00857608" w:rsidRDefault="003B40FB" w:rsidP="00402884">
            <w:pPr>
              <w:autoSpaceDE w:val="0"/>
              <w:autoSpaceDN w:val="0"/>
              <w:adjustRightInd w:val="0"/>
              <w:spacing w:after="0" w:line="360" w:lineRule="auto"/>
              <w:rPr>
                <w:rFonts w:ascii="Arial" w:hAnsi="Arial" w:cs="Arial"/>
                <w:sz w:val="24"/>
                <w:szCs w:val="24"/>
              </w:rPr>
            </w:pPr>
            <w:r w:rsidRPr="00857608">
              <w:rPr>
                <w:rFonts w:ascii="Arial" w:hAnsi="Arial" w:cs="Arial"/>
                <w:sz w:val="24"/>
                <w:szCs w:val="24"/>
              </w:rPr>
              <w:t>(ELAP) Emergency</w:t>
            </w:r>
          </w:p>
          <w:p w:rsidR="003B40FB" w:rsidRPr="00857608" w:rsidRDefault="003B40FB" w:rsidP="00402884">
            <w:pPr>
              <w:autoSpaceDE w:val="0"/>
              <w:autoSpaceDN w:val="0"/>
              <w:adjustRightInd w:val="0"/>
              <w:spacing w:after="0" w:line="360" w:lineRule="auto"/>
              <w:rPr>
                <w:rFonts w:ascii="Arial" w:hAnsi="Arial" w:cs="Arial"/>
                <w:sz w:val="24"/>
                <w:szCs w:val="24"/>
              </w:rPr>
            </w:pPr>
            <w:r w:rsidRPr="00857608">
              <w:rPr>
                <w:rFonts w:ascii="Arial" w:hAnsi="Arial" w:cs="Arial"/>
                <w:sz w:val="24"/>
                <w:szCs w:val="24"/>
              </w:rPr>
              <w:t>Assistance for</w:t>
            </w:r>
          </w:p>
          <w:p w:rsidR="003B40FB" w:rsidRPr="00857608" w:rsidRDefault="003B40FB" w:rsidP="00402884">
            <w:pPr>
              <w:autoSpaceDE w:val="0"/>
              <w:autoSpaceDN w:val="0"/>
              <w:adjustRightInd w:val="0"/>
              <w:spacing w:after="0" w:line="360" w:lineRule="auto"/>
              <w:rPr>
                <w:rFonts w:ascii="Arial" w:hAnsi="Arial" w:cs="Arial"/>
                <w:sz w:val="24"/>
                <w:szCs w:val="24"/>
              </w:rPr>
            </w:pPr>
            <w:r w:rsidRPr="00857608">
              <w:rPr>
                <w:rFonts w:ascii="Arial" w:hAnsi="Arial" w:cs="Arial"/>
                <w:sz w:val="24"/>
                <w:szCs w:val="24"/>
              </w:rPr>
              <w:t>Livestock, Honey</w:t>
            </w:r>
          </w:p>
          <w:p w:rsidR="003B40FB" w:rsidRPr="00857608" w:rsidRDefault="003B40FB" w:rsidP="00402884">
            <w:pPr>
              <w:autoSpaceDE w:val="0"/>
              <w:autoSpaceDN w:val="0"/>
              <w:adjustRightInd w:val="0"/>
              <w:spacing w:after="0" w:line="360" w:lineRule="auto"/>
              <w:rPr>
                <w:rFonts w:ascii="Arial" w:hAnsi="Arial" w:cs="Arial"/>
                <w:sz w:val="24"/>
                <w:szCs w:val="24"/>
              </w:rPr>
            </w:pPr>
            <w:r w:rsidRPr="00857608">
              <w:rPr>
                <w:rFonts w:ascii="Arial" w:hAnsi="Arial" w:cs="Arial"/>
                <w:sz w:val="24"/>
                <w:szCs w:val="24"/>
              </w:rPr>
              <w:t>Bees &amp; Farm Raised</w:t>
            </w:r>
          </w:p>
          <w:p w:rsidR="003B40FB" w:rsidRPr="00857608" w:rsidRDefault="003B40FB" w:rsidP="00402884">
            <w:pPr>
              <w:autoSpaceDE w:val="0"/>
              <w:autoSpaceDN w:val="0"/>
              <w:adjustRightInd w:val="0"/>
              <w:spacing w:after="0" w:line="360" w:lineRule="auto"/>
              <w:rPr>
                <w:rFonts w:ascii="Arial" w:hAnsi="Arial" w:cs="Arial"/>
                <w:sz w:val="24"/>
                <w:szCs w:val="24"/>
              </w:rPr>
            </w:pPr>
            <w:r w:rsidRPr="00857608">
              <w:rPr>
                <w:rFonts w:ascii="Arial" w:hAnsi="Arial" w:cs="Arial"/>
                <w:sz w:val="24"/>
                <w:szCs w:val="24"/>
              </w:rPr>
              <w:t>Fish</w:t>
            </w:r>
          </w:p>
          <w:p w:rsidR="003B40FB" w:rsidRPr="00857608" w:rsidRDefault="003B40FB" w:rsidP="00402884">
            <w:pPr>
              <w:autoSpaceDE w:val="0"/>
              <w:autoSpaceDN w:val="0"/>
              <w:adjustRightInd w:val="0"/>
              <w:spacing w:after="0" w:line="360" w:lineRule="auto"/>
              <w:rPr>
                <w:rFonts w:ascii="Arial" w:hAnsi="Arial" w:cs="Arial"/>
                <w:sz w:val="24"/>
                <w:szCs w:val="24"/>
              </w:rPr>
            </w:pPr>
            <w:r w:rsidRPr="00857608">
              <w:rPr>
                <w:rFonts w:ascii="Arial" w:hAnsi="Arial" w:cs="Arial"/>
                <w:sz w:val="24"/>
                <w:szCs w:val="24"/>
              </w:rPr>
              <w:t>Conservation</w:t>
            </w:r>
          </w:p>
          <w:p w:rsidR="003B40FB" w:rsidRPr="00857608" w:rsidRDefault="003B40FB" w:rsidP="00402884">
            <w:pPr>
              <w:autoSpaceDE w:val="0"/>
              <w:autoSpaceDN w:val="0"/>
              <w:adjustRightInd w:val="0"/>
              <w:spacing w:after="0" w:line="360" w:lineRule="auto"/>
              <w:rPr>
                <w:rFonts w:ascii="Arial" w:hAnsi="Arial" w:cs="Arial"/>
                <w:b/>
                <w:bCs/>
                <w:sz w:val="24"/>
                <w:szCs w:val="24"/>
              </w:rPr>
            </w:pPr>
            <w:r w:rsidRPr="00857608">
              <w:rPr>
                <w:rFonts w:ascii="Arial" w:hAnsi="Arial" w:cs="Arial"/>
                <w:sz w:val="24"/>
                <w:szCs w:val="24"/>
              </w:rPr>
              <w:t>Program</w:t>
            </w:r>
          </w:p>
        </w:tc>
      </w:tr>
      <w:tr w:rsidR="003B40FB" w:rsidRPr="00857608" w:rsidTr="00402884">
        <w:tc>
          <w:tcPr>
            <w:tcW w:w="2454" w:type="dxa"/>
          </w:tcPr>
          <w:p w:rsidR="003B40FB" w:rsidRPr="00857608" w:rsidRDefault="003B40FB" w:rsidP="00402884">
            <w:pPr>
              <w:autoSpaceDE w:val="0"/>
              <w:autoSpaceDN w:val="0"/>
              <w:adjustRightInd w:val="0"/>
              <w:spacing w:after="0" w:line="360" w:lineRule="auto"/>
              <w:rPr>
                <w:rFonts w:ascii="Arial" w:hAnsi="Arial" w:cs="Arial"/>
                <w:sz w:val="24"/>
                <w:szCs w:val="24"/>
              </w:rPr>
            </w:pPr>
            <w:r w:rsidRPr="00857608">
              <w:rPr>
                <w:rFonts w:ascii="Arial" w:hAnsi="Arial" w:cs="Arial"/>
                <w:sz w:val="24"/>
                <w:szCs w:val="24"/>
              </w:rPr>
              <w:t>(ECP) Emergency</w:t>
            </w:r>
          </w:p>
          <w:p w:rsidR="003B40FB" w:rsidRPr="00857608" w:rsidRDefault="003B40FB" w:rsidP="00402884">
            <w:pPr>
              <w:autoSpaceDE w:val="0"/>
              <w:autoSpaceDN w:val="0"/>
              <w:adjustRightInd w:val="0"/>
              <w:spacing w:after="0" w:line="360" w:lineRule="auto"/>
              <w:rPr>
                <w:rFonts w:ascii="Arial" w:hAnsi="Arial" w:cs="Arial"/>
                <w:b/>
                <w:bCs/>
                <w:sz w:val="24"/>
                <w:szCs w:val="24"/>
              </w:rPr>
            </w:pPr>
          </w:p>
        </w:tc>
        <w:tc>
          <w:tcPr>
            <w:tcW w:w="2046" w:type="dxa"/>
          </w:tcPr>
          <w:p w:rsidR="003B40FB" w:rsidRPr="00857608" w:rsidRDefault="003B40FB" w:rsidP="00402884">
            <w:pPr>
              <w:autoSpaceDE w:val="0"/>
              <w:autoSpaceDN w:val="0"/>
              <w:adjustRightInd w:val="0"/>
              <w:spacing w:after="0" w:line="360" w:lineRule="auto"/>
              <w:rPr>
                <w:rFonts w:ascii="Arial" w:hAnsi="Arial" w:cs="Arial"/>
                <w:b/>
                <w:bCs/>
                <w:sz w:val="24"/>
                <w:szCs w:val="24"/>
              </w:rPr>
            </w:pPr>
          </w:p>
        </w:tc>
        <w:tc>
          <w:tcPr>
            <w:tcW w:w="3960" w:type="dxa"/>
          </w:tcPr>
          <w:p w:rsidR="003B40FB" w:rsidRPr="00857608" w:rsidRDefault="003B40FB" w:rsidP="00402884">
            <w:pPr>
              <w:autoSpaceDE w:val="0"/>
              <w:autoSpaceDN w:val="0"/>
              <w:adjustRightInd w:val="0"/>
              <w:spacing w:after="0" w:line="360" w:lineRule="auto"/>
              <w:rPr>
                <w:rFonts w:ascii="Arial" w:hAnsi="Arial" w:cs="Arial"/>
                <w:sz w:val="24"/>
                <w:szCs w:val="24"/>
              </w:rPr>
            </w:pPr>
            <w:r w:rsidRPr="00857608">
              <w:rPr>
                <w:rFonts w:ascii="Arial" w:hAnsi="Arial" w:cs="Arial"/>
                <w:sz w:val="24"/>
                <w:szCs w:val="24"/>
              </w:rPr>
              <w:t>(LIP) Livestock</w:t>
            </w:r>
          </w:p>
          <w:p w:rsidR="003B40FB" w:rsidRPr="00857608" w:rsidRDefault="003B40FB" w:rsidP="00402884">
            <w:pPr>
              <w:autoSpaceDE w:val="0"/>
              <w:autoSpaceDN w:val="0"/>
              <w:adjustRightInd w:val="0"/>
              <w:spacing w:after="0" w:line="360" w:lineRule="auto"/>
              <w:rPr>
                <w:rFonts w:ascii="Arial" w:hAnsi="Arial" w:cs="Arial"/>
                <w:sz w:val="24"/>
                <w:szCs w:val="24"/>
              </w:rPr>
            </w:pPr>
            <w:r w:rsidRPr="00857608">
              <w:rPr>
                <w:rFonts w:ascii="Arial" w:hAnsi="Arial" w:cs="Arial"/>
                <w:sz w:val="24"/>
                <w:szCs w:val="24"/>
              </w:rPr>
              <w:t>Indemnity</w:t>
            </w:r>
          </w:p>
          <w:p w:rsidR="003B40FB" w:rsidRPr="00857608" w:rsidRDefault="003B40FB" w:rsidP="00402884">
            <w:pPr>
              <w:autoSpaceDE w:val="0"/>
              <w:autoSpaceDN w:val="0"/>
              <w:adjustRightInd w:val="0"/>
              <w:spacing w:after="0" w:line="360" w:lineRule="auto"/>
              <w:rPr>
                <w:rFonts w:ascii="Arial" w:hAnsi="Arial" w:cs="Arial"/>
                <w:b/>
                <w:bCs/>
                <w:sz w:val="24"/>
                <w:szCs w:val="24"/>
              </w:rPr>
            </w:pPr>
            <w:r w:rsidRPr="00857608">
              <w:rPr>
                <w:rFonts w:ascii="Arial" w:hAnsi="Arial" w:cs="Arial"/>
                <w:sz w:val="24"/>
                <w:szCs w:val="24"/>
              </w:rPr>
              <w:t>Program</w:t>
            </w:r>
          </w:p>
        </w:tc>
      </w:tr>
    </w:tbl>
    <w:p w:rsidR="003B40FB" w:rsidRPr="00857608" w:rsidRDefault="003B40FB" w:rsidP="00B60E96">
      <w:pPr>
        <w:autoSpaceDE w:val="0"/>
        <w:autoSpaceDN w:val="0"/>
        <w:adjustRightInd w:val="0"/>
        <w:spacing w:after="0" w:line="360" w:lineRule="auto"/>
        <w:rPr>
          <w:rFonts w:ascii="Arial" w:hAnsi="Arial" w:cs="Arial"/>
          <w:sz w:val="24"/>
          <w:szCs w:val="24"/>
        </w:rPr>
      </w:pPr>
    </w:p>
    <w:p w:rsidR="003B40FB" w:rsidRPr="00857608" w:rsidRDefault="003B40FB" w:rsidP="00E10B28">
      <w:pPr>
        <w:pStyle w:val="ListParagraph"/>
        <w:spacing w:line="360" w:lineRule="auto"/>
        <w:rPr>
          <w:rFonts w:ascii="Arial" w:hAnsi="Arial" w:cs="Arial"/>
          <w:b/>
          <w:bCs/>
          <w:sz w:val="24"/>
          <w:szCs w:val="24"/>
        </w:rPr>
      </w:pPr>
    </w:p>
    <w:p w:rsidR="003B40FB" w:rsidRPr="00857608" w:rsidRDefault="003B40FB" w:rsidP="00E10B28">
      <w:pPr>
        <w:spacing w:line="360" w:lineRule="auto"/>
        <w:rPr>
          <w:rFonts w:ascii="Arial" w:hAnsi="Arial" w:cs="Arial"/>
          <w:b/>
          <w:bCs/>
          <w:sz w:val="24"/>
          <w:szCs w:val="24"/>
        </w:rPr>
      </w:pPr>
    </w:p>
    <w:p w:rsidR="003B40FB" w:rsidRPr="00857608" w:rsidRDefault="003B40FB" w:rsidP="00E10B28">
      <w:pPr>
        <w:pStyle w:val="ListParagraph"/>
        <w:spacing w:line="360" w:lineRule="auto"/>
        <w:rPr>
          <w:rFonts w:ascii="Arial" w:hAnsi="Arial" w:cs="Arial"/>
          <w:b/>
          <w:bCs/>
          <w:sz w:val="24"/>
          <w:szCs w:val="24"/>
        </w:rPr>
      </w:pPr>
    </w:p>
    <w:p w:rsidR="003B40FB" w:rsidRPr="00857608" w:rsidRDefault="003B40FB" w:rsidP="00B60E96">
      <w:pPr>
        <w:pStyle w:val="ListParagraph"/>
        <w:numPr>
          <w:ilvl w:val="0"/>
          <w:numId w:val="8"/>
        </w:numPr>
        <w:spacing w:line="360" w:lineRule="auto"/>
        <w:rPr>
          <w:rFonts w:ascii="Arial" w:hAnsi="Arial" w:cs="Arial"/>
          <w:b/>
          <w:bCs/>
          <w:sz w:val="24"/>
          <w:szCs w:val="24"/>
        </w:rPr>
      </w:pPr>
      <w:r w:rsidRPr="00857608">
        <w:rPr>
          <w:rFonts w:ascii="Arial" w:hAnsi="Arial" w:cs="Arial"/>
          <w:b/>
          <w:bCs/>
          <w:sz w:val="24"/>
          <w:szCs w:val="24"/>
        </w:rPr>
        <w:t>Risk Management Agency (RMA)</w:t>
      </w:r>
    </w:p>
    <w:p w:rsidR="003B40FB" w:rsidRPr="00857608" w:rsidRDefault="003B40FB" w:rsidP="00B60E96">
      <w:pPr>
        <w:spacing w:line="360" w:lineRule="auto"/>
        <w:jc w:val="center"/>
        <w:rPr>
          <w:rFonts w:ascii="Arial" w:hAnsi="Arial" w:cs="Arial"/>
          <w:b/>
          <w:bCs/>
          <w:sz w:val="24"/>
          <w:szCs w:val="24"/>
        </w:rPr>
      </w:pPr>
      <w:r w:rsidRPr="00857608">
        <w:rPr>
          <w:rFonts w:ascii="Arial" w:hAnsi="Arial" w:cs="Arial"/>
          <w:b/>
          <w:bCs/>
          <w:sz w:val="24"/>
          <w:szCs w:val="24"/>
        </w:rPr>
        <w:t>Crop/Livestock Insurance</w:t>
      </w:r>
    </w:p>
    <w:tbl>
      <w:tblPr>
        <w:tblW w:w="95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0"/>
        <w:gridCol w:w="4050"/>
        <w:gridCol w:w="2970"/>
      </w:tblGrid>
      <w:tr w:rsidR="003B40FB" w:rsidRPr="00857608" w:rsidTr="00402884">
        <w:tc>
          <w:tcPr>
            <w:tcW w:w="9540" w:type="dxa"/>
            <w:gridSpan w:val="3"/>
          </w:tcPr>
          <w:p w:rsidR="003B40FB" w:rsidRPr="00857608" w:rsidRDefault="003B40FB" w:rsidP="00402884">
            <w:pPr>
              <w:spacing w:after="0" w:line="360" w:lineRule="auto"/>
              <w:jc w:val="center"/>
              <w:rPr>
                <w:rFonts w:ascii="Arial" w:hAnsi="Arial" w:cs="Arial"/>
                <w:b/>
                <w:bCs/>
                <w:sz w:val="24"/>
                <w:szCs w:val="24"/>
              </w:rPr>
            </w:pPr>
            <w:r w:rsidRPr="00857608">
              <w:rPr>
                <w:rFonts w:ascii="Arial" w:hAnsi="Arial" w:cs="Arial"/>
                <w:b/>
                <w:bCs/>
                <w:sz w:val="24"/>
                <w:szCs w:val="24"/>
              </w:rPr>
              <w:t>Types of Federal Insurance</w:t>
            </w:r>
          </w:p>
          <w:p w:rsidR="003B40FB" w:rsidRPr="00857608" w:rsidRDefault="003B40FB" w:rsidP="00402884">
            <w:pPr>
              <w:spacing w:after="0" w:line="360" w:lineRule="auto"/>
              <w:jc w:val="center"/>
              <w:rPr>
                <w:rFonts w:ascii="Arial" w:hAnsi="Arial" w:cs="Arial"/>
                <w:bCs/>
                <w:sz w:val="24"/>
                <w:szCs w:val="24"/>
              </w:rPr>
            </w:pPr>
          </w:p>
        </w:tc>
      </w:tr>
      <w:tr w:rsidR="003B40FB" w:rsidRPr="00857608" w:rsidTr="00402884">
        <w:tc>
          <w:tcPr>
            <w:tcW w:w="2520" w:type="dxa"/>
          </w:tcPr>
          <w:p w:rsidR="003B40FB" w:rsidRPr="00857608" w:rsidRDefault="003B40FB" w:rsidP="00402884">
            <w:pPr>
              <w:spacing w:after="0" w:line="360" w:lineRule="auto"/>
              <w:jc w:val="center"/>
              <w:rPr>
                <w:rFonts w:ascii="Arial" w:hAnsi="Arial" w:cs="Arial"/>
                <w:b/>
                <w:bCs/>
                <w:i/>
                <w:sz w:val="24"/>
                <w:szCs w:val="24"/>
              </w:rPr>
            </w:pPr>
            <w:r w:rsidRPr="00857608">
              <w:rPr>
                <w:rFonts w:ascii="Arial" w:hAnsi="Arial" w:cs="Arial"/>
                <w:b/>
                <w:bCs/>
                <w:i/>
                <w:sz w:val="24"/>
                <w:szCs w:val="24"/>
              </w:rPr>
              <w:t>Traditional</w:t>
            </w:r>
          </w:p>
        </w:tc>
        <w:tc>
          <w:tcPr>
            <w:tcW w:w="4050" w:type="dxa"/>
          </w:tcPr>
          <w:p w:rsidR="003B40FB" w:rsidRPr="00857608" w:rsidRDefault="003B40FB" w:rsidP="00402884">
            <w:pPr>
              <w:spacing w:after="0" w:line="360" w:lineRule="auto"/>
              <w:jc w:val="center"/>
              <w:rPr>
                <w:rFonts w:ascii="Arial" w:hAnsi="Arial" w:cs="Arial"/>
                <w:b/>
                <w:bCs/>
                <w:i/>
                <w:sz w:val="24"/>
                <w:szCs w:val="24"/>
              </w:rPr>
            </w:pPr>
            <w:r w:rsidRPr="00857608">
              <w:rPr>
                <w:rFonts w:ascii="Arial" w:hAnsi="Arial" w:cs="Arial"/>
                <w:b/>
                <w:bCs/>
                <w:i/>
                <w:sz w:val="24"/>
                <w:szCs w:val="24"/>
              </w:rPr>
              <w:t>Revenue</w:t>
            </w:r>
          </w:p>
        </w:tc>
        <w:tc>
          <w:tcPr>
            <w:tcW w:w="2970" w:type="dxa"/>
          </w:tcPr>
          <w:p w:rsidR="003B40FB" w:rsidRPr="00857608" w:rsidRDefault="003B40FB" w:rsidP="00402884">
            <w:pPr>
              <w:spacing w:after="0" w:line="360" w:lineRule="auto"/>
              <w:jc w:val="center"/>
              <w:rPr>
                <w:rFonts w:ascii="Arial" w:hAnsi="Arial" w:cs="Arial"/>
                <w:b/>
                <w:bCs/>
                <w:i/>
                <w:sz w:val="24"/>
                <w:szCs w:val="24"/>
              </w:rPr>
            </w:pPr>
            <w:r w:rsidRPr="00857608">
              <w:rPr>
                <w:rFonts w:ascii="Arial" w:hAnsi="Arial" w:cs="Arial"/>
                <w:b/>
                <w:bCs/>
                <w:i/>
                <w:sz w:val="24"/>
                <w:szCs w:val="24"/>
              </w:rPr>
              <w:t>Other</w:t>
            </w:r>
          </w:p>
          <w:p w:rsidR="003B40FB" w:rsidRPr="00857608" w:rsidRDefault="003B40FB" w:rsidP="00402884">
            <w:pPr>
              <w:spacing w:after="0" w:line="360" w:lineRule="auto"/>
              <w:jc w:val="center"/>
              <w:rPr>
                <w:rFonts w:ascii="Arial" w:hAnsi="Arial" w:cs="Arial"/>
                <w:b/>
                <w:bCs/>
                <w:i/>
                <w:sz w:val="24"/>
                <w:szCs w:val="24"/>
              </w:rPr>
            </w:pPr>
          </w:p>
        </w:tc>
      </w:tr>
      <w:tr w:rsidR="003B40FB" w:rsidRPr="00857608" w:rsidTr="00402884">
        <w:trPr>
          <w:trHeight w:val="422"/>
        </w:trPr>
        <w:tc>
          <w:tcPr>
            <w:tcW w:w="2520" w:type="dxa"/>
          </w:tcPr>
          <w:p w:rsidR="003B40FB" w:rsidRPr="00857608" w:rsidRDefault="003B40FB" w:rsidP="00402884">
            <w:pPr>
              <w:spacing w:after="0" w:line="360" w:lineRule="auto"/>
              <w:rPr>
                <w:rFonts w:ascii="Arial" w:hAnsi="Arial" w:cs="Arial"/>
                <w:sz w:val="24"/>
                <w:szCs w:val="24"/>
              </w:rPr>
            </w:pPr>
            <w:r w:rsidRPr="00857608">
              <w:rPr>
                <w:rFonts w:ascii="Arial" w:hAnsi="Arial" w:cs="Arial"/>
                <w:sz w:val="24"/>
                <w:szCs w:val="24"/>
              </w:rPr>
              <w:t xml:space="preserve">Multiple Peril </w:t>
            </w:r>
          </w:p>
          <w:p w:rsidR="003B40FB" w:rsidRPr="00857608" w:rsidRDefault="003B40FB" w:rsidP="00402884">
            <w:pPr>
              <w:spacing w:after="0" w:line="360" w:lineRule="auto"/>
              <w:jc w:val="center"/>
              <w:rPr>
                <w:rFonts w:ascii="Arial" w:hAnsi="Arial" w:cs="Arial"/>
                <w:bCs/>
                <w:sz w:val="24"/>
                <w:szCs w:val="24"/>
              </w:rPr>
            </w:pPr>
          </w:p>
        </w:tc>
        <w:tc>
          <w:tcPr>
            <w:tcW w:w="4050" w:type="dxa"/>
          </w:tcPr>
          <w:p w:rsidR="003B40FB" w:rsidRPr="00857608" w:rsidRDefault="003B40FB" w:rsidP="00402884">
            <w:pPr>
              <w:spacing w:after="0" w:line="360" w:lineRule="auto"/>
              <w:rPr>
                <w:rFonts w:ascii="Arial" w:hAnsi="Arial" w:cs="Arial"/>
                <w:sz w:val="24"/>
                <w:szCs w:val="24"/>
              </w:rPr>
            </w:pPr>
            <w:r w:rsidRPr="00857608">
              <w:rPr>
                <w:rFonts w:ascii="Arial" w:hAnsi="Arial" w:cs="Arial"/>
                <w:sz w:val="24"/>
                <w:szCs w:val="24"/>
              </w:rPr>
              <w:t>Income Protection</w:t>
            </w:r>
          </w:p>
        </w:tc>
        <w:tc>
          <w:tcPr>
            <w:tcW w:w="2970" w:type="dxa"/>
          </w:tcPr>
          <w:p w:rsidR="003B40FB" w:rsidRPr="00857608" w:rsidRDefault="003B40FB" w:rsidP="00402884">
            <w:pPr>
              <w:spacing w:after="0" w:line="360" w:lineRule="auto"/>
              <w:jc w:val="center"/>
              <w:rPr>
                <w:rFonts w:ascii="Arial" w:hAnsi="Arial" w:cs="Arial"/>
                <w:sz w:val="24"/>
                <w:szCs w:val="24"/>
              </w:rPr>
            </w:pPr>
            <w:r w:rsidRPr="00857608">
              <w:rPr>
                <w:rFonts w:ascii="Arial" w:hAnsi="Arial" w:cs="Arial"/>
                <w:sz w:val="24"/>
                <w:szCs w:val="24"/>
              </w:rPr>
              <w:t>Livestock Risk protection</w:t>
            </w:r>
          </w:p>
          <w:p w:rsidR="003B40FB" w:rsidRPr="00857608" w:rsidRDefault="003B40FB" w:rsidP="00402884">
            <w:pPr>
              <w:spacing w:after="0" w:line="360" w:lineRule="auto"/>
              <w:jc w:val="center"/>
              <w:rPr>
                <w:rFonts w:ascii="Arial" w:hAnsi="Arial" w:cs="Arial"/>
                <w:bCs/>
                <w:sz w:val="24"/>
                <w:szCs w:val="24"/>
              </w:rPr>
            </w:pPr>
          </w:p>
        </w:tc>
      </w:tr>
      <w:tr w:rsidR="003B40FB" w:rsidRPr="00857608" w:rsidTr="00402884">
        <w:trPr>
          <w:trHeight w:val="485"/>
        </w:trPr>
        <w:tc>
          <w:tcPr>
            <w:tcW w:w="2520" w:type="dxa"/>
          </w:tcPr>
          <w:p w:rsidR="003B40FB" w:rsidRPr="00857608" w:rsidRDefault="003B40FB" w:rsidP="00402884">
            <w:pPr>
              <w:spacing w:after="0" w:line="360" w:lineRule="auto"/>
              <w:rPr>
                <w:rFonts w:ascii="Arial" w:hAnsi="Arial" w:cs="Arial"/>
                <w:bCs/>
                <w:sz w:val="24"/>
                <w:szCs w:val="24"/>
              </w:rPr>
            </w:pPr>
            <w:r w:rsidRPr="00857608">
              <w:rPr>
                <w:rFonts w:ascii="Arial" w:hAnsi="Arial" w:cs="Arial"/>
                <w:sz w:val="24"/>
                <w:szCs w:val="24"/>
              </w:rPr>
              <w:t>Crop Insurance</w:t>
            </w:r>
          </w:p>
        </w:tc>
        <w:tc>
          <w:tcPr>
            <w:tcW w:w="4050" w:type="dxa"/>
          </w:tcPr>
          <w:p w:rsidR="003B40FB" w:rsidRPr="00857608" w:rsidRDefault="003B40FB" w:rsidP="00402884">
            <w:pPr>
              <w:spacing w:after="0" w:line="360" w:lineRule="auto"/>
              <w:rPr>
                <w:rFonts w:ascii="Arial" w:hAnsi="Arial" w:cs="Arial"/>
                <w:sz w:val="24"/>
                <w:szCs w:val="24"/>
              </w:rPr>
            </w:pPr>
            <w:r w:rsidRPr="00857608">
              <w:rPr>
                <w:rFonts w:ascii="Arial" w:hAnsi="Arial" w:cs="Arial"/>
                <w:sz w:val="24"/>
                <w:szCs w:val="24"/>
              </w:rPr>
              <w:t>Adjusted Gross Revenue Protection</w:t>
            </w:r>
          </w:p>
        </w:tc>
        <w:tc>
          <w:tcPr>
            <w:tcW w:w="2970" w:type="dxa"/>
          </w:tcPr>
          <w:p w:rsidR="003B40FB" w:rsidRPr="00857608" w:rsidRDefault="003B40FB" w:rsidP="00402884">
            <w:pPr>
              <w:spacing w:after="0" w:line="360" w:lineRule="auto"/>
              <w:jc w:val="center"/>
              <w:rPr>
                <w:rFonts w:ascii="Arial" w:hAnsi="Arial" w:cs="Arial"/>
                <w:sz w:val="24"/>
                <w:szCs w:val="24"/>
              </w:rPr>
            </w:pPr>
            <w:r w:rsidRPr="00857608">
              <w:rPr>
                <w:rFonts w:ascii="Arial" w:hAnsi="Arial" w:cs="Arial"/>
                <w:sz w:val="24"/>
                <w:szCs w:val="24"/>
              </w:rPr>
              <w:t>Livestock Gross Margin</w:t>
            </w:r>
          </w:p>
          <w:p w:rsidR="003B40FB" w:rsidRPr="00857608" w:rsidRDefault="003B40FB" w:rsidP="00402884">
            <w:pPr>
              <w:spacing w:after="0" w:line="360" w:lineRule="auto"/>
              <w:jc w:val="center"/>
              <w:rPr>
                <w:rFonts w:ascii="Arial" w:hAnsi="Arial" w:cs="Arial"/>
                <w:bCs/>
                <w:sz w:val="24"/>
                <w:szCs w:val="24"/>
              </w:rPr>
            </w:pPr>
          </w:p>
        </w:tc>
      </w:tr>
      <w:tr w:rsidR="003B40FB" w:rsidRPr="00857608" w:rsidTr="00402884">
        <w:tc>
          <w:tcPr>
            <w:tcW w:w="2520" w:type="dxa"/>
          </w:tcPr>
          <w:p w:rsidR="003B40FB" w:rsidRPr="00857608" w:rsidRDefault="003B40FB" w:rsidP="00402884">
            <w:pPr>
              <w:spacing w:after="0" w:line="360" w:lineRule="auto"/>
              <w:jc w:val="center"/>
              <w:rPr>
                <w:rFonts w:ascii="Arial" w:hAnsi="Arial" w:cs="Arial"/>
                <w:bCs/>
                <w:sz w:val="24"/>
                <w:szCs w:val="24"/>
              </w:rPr>
            </w:pPr>
            <w:r w:rsidRPr="00857608">
              <w:rPr>
                <w:rFonts w:ascii="Arial" w:hAnsi="Arial" w:cs="Arial"/>
                <w:bCs/>
                <w:sz w:val="24"/>
                <w:szCs w:val="24"/>
              </w:rPr>
              <w:t>Catastrophic Margin</w:t>
            </w:r>
          </w:p>
          <w:p w:rsidR="003B40FB" w:rsidRPr="00857608" w:rsidRDefault="003B40FB" w:rsidP="00402884">
            <w:pPr>
              <w:spacing w:after="0" w:line="360" w:lineRule="auto"/>
              <w:jc w:val="center"/>
              <w:rPr>
                <w:rFonts w:ascii="Arial" w:hAnsi="Arial" w:cs="Arial"/>
                <w:bCs/>
                <w:sz w:val="24"/>
                <w:szCs w:val="24"/>
              </w:rPr>
            </w:pPr>
          </w:p>
        </w:tc>
        <w:tc>
          <w:tcPr>
            <w:tcW w:w="4050" w:type="dxa"/>
          </w:tcPr>
          <w:p w:rsidR="003B40FB" w:rsidRPr="00857608" w:rsidRDefault="003B40FB" w:rsidP="00402884">
            <w:pPr>
              <w:spacing w:after="0" w:line="360" w:lineRule="auto"/>
              <w:rPr>
                <w:rFonts w:ascii="Arial" w:hAnsi="Arial" w:cs="Arial"/>
                <w:sz w:val="24"/>
                <w:szCs w:val="24"/>
              </w:rPr>
            </w:pPr>
            <w:r w:rsidRPr="00857608">
              <w:rPr>
                <w:rFonts w:ascii="Arial" w:hAnsi="Arial" w:cs="Arial"/>
                <w:sz w:val="24"/>
                <w:szCs w:val="24"/>
              </w:rPr>
              <w:t>Adjusted Gross Revenue Lite</w:t>
            </w:r>
          </w:p>
          <w:p w:rsidR="003B40FB" w:rsidRPr="00857608" w:rsidRDefault="003B40FB" w:rsidP="00402884">
            <w:pPr>
              <w:spacing w:after="0" w:line="360" w:lineRule="auto"/>
              <w:rPr>
                <w:rFonts w:ascii="Arial" w:hAnsi="Arial" w:cs="Arial"/>
                <w:bCs/>
                <w:sz w:val="24"/>
                <w:szCs w:val="24"/>
              </w:rPr>
            </w:pPr>
          </w:p>
        </w:tc>
        <w:tc>
          <w:tcPr>
            <w:tcW w:w="2970" w:type="dxa"/>
          </w:tcPr>
          <w:p w:rsidR="003B40FB" w:rsidRPr="00857608" w:rsidRDefault="003B40FB" w:rsidP="00402884">
            <w:pPr>
              <w:spacing w:after="0" w:line="360" w:lineRule="auto"/>
              <w:jc w:val="center"/>
              <w:rPr>
                <w:rFonts w:ascii="Arial" w:hAnsi="Arial" w:cs="Arial"/>
                <w:sz w:val="24"/>
                <w:szCs w:val="24"/>
              </w:rPr>
            </w:pPr>
            <w:r w:rsidRPr="00857608">
              <w:rPr>
                <w:rFonts w:ascii="Arial" w:hAnsi="Arial" w:cs="Arial"/>
                <w:sz w:val="24"/>
                <w:szCs w:val="24"/>
              </w:rPr>
              <w:t>Vegetation Index</w:t>
            </w:r>
          </w:p>
          <w:p w:rsidR="003B40FB" w:rsidRPr="00857608" w:rsidRDefault="003B40FB" w:rsidP="00402884">
            <w:pPr>
              <w:spacing w:after="0" w:line="360" w:lineRule="auto"/>
              <w:jc w:val="center"/>
              <w:rPr>
                <w:rFonts w:ascii="Arial" w:hAnsi="Arial" w:cs="Arial"/>
                <w:bCs/>
                <w:sz w:val="24"/>
                <w:szCs w:val="24"/>
              </w:rPr>
            </w:pPr>
          </w:p>
        </w:tc>
      </w:tr>
      <w:tr w:rsidR="003B40FB" w:rsidRPr="00857608" w:rsidTr="00402884">
        <w:tc>
          <w:tcPr>
            <w:tcW w:w="2520" w:type="dxa"/>
          </w:tcPr>
          <w:p w:rsidR="003B40FB" w:rsidRPr="00857608" w:rsidRDefault="003B40FB" w:rsidP="00402884">
            <w:pPr>
              <w:spacing w:after="0" w:line="360" w:lineRule="auto"/>
              <w:jc w:val="center"/>
              <w:rPr>
                <w:rFonts w:ascii="Arial" w:hAnsi="Arial" w:cs="Arial"/>
                <w:sz w:val="24"/>
                <w:szCs w:val="24"/>
              </w:rPr>
            </w:pPr>
            <w:r w:rsidRPr="00857608">
              <w:rPr>
                <w:rFonts w:ascii="Arial" w:hAnsi="Arial" w:cs="Arial"/>
                <w:sz w:val="24"/>
                <w:szCs w:val="24"/>
              </w:rPr>
              <w:t>Group Risk Plan</w:t>
            </w:r>
          </w:p>
          <w:p w:rsidR="003B40FB" w:rsidRPr="00857608" w:rsidRDefault="003B40FB" w:rsidP="00402884">
            <w:pPr>
              <w:spacing w:after="0" w:line="360" w:lineRule="auto"/>
              <w:jc w:val="center"/>
              <w:rPr>
                <w:rFonts w:ascii="Arial" w:hAnsi="Arial" w:cs="Arial"/>
                <w:bCs/>
                <w:sz w:val="24"/>
                <w:szCs w:val="24"/>
              </w:rPr>
            </w:pPr>
          </w:p>
        </w:tc>
        <w:tc>
          <w:tcPr>
            <w:tcW w:w="4050" w:type="dxa"/>
          </w:tcPr>
          <w:p w:rsidR="003B40FB" w:rsidRPr="00857608" w:rsidRDefault="003B40FB" w:rsidP="00402884">
            <w:pPr>
              <w:spacing w:after="0" w:line="360" w:lineRule="auto"/>
              <w:rPr>
                <w:rFonts w:ascii="Arial" w:hAnsi="Arial" w:cs="Arial"/>
                <w:sz w:val="24"/>
                <w:szCs w:val="24"/>
              </w:rPr>
            </w:pPr>
            <w:r w:rsidRPr="00857608">
              <w:rPr>
                <w:rFonts w:ascii="Arial" w:hAnsi="Arial" w:cs="Arial"/>
                <w:sz w:val="24"/>
                <w:szCs w:val="24"/>
              </w:rPr>
              <w:t>Group Risk Insurance Plan</w:t>
            </w:r>
          </w:p>
          <w:p w:rsidR="003B40FB" w:rsidRPr="00857608" w:rsidRDefault="003B40FB" w:rsidP="00402884">
            <w:pPr>
              <w:spacing w:after="0" w:line="360" w:lineRule="auto"/>
              <w:rPr>
                <w:rFonts w:ascii="Arial" w:hAnsi="Arial" w:cs="Arial"/>
                <w:bCs/>
                <w:sz w:val="24"/>
                <w:szCs w:val="24"/>
              </w:rPr>
            </w:pPr>
          </w:p>
        </w:tc>
        <w:tc>
          <w:tcPr>
            <w:tcW w:w="2970" w:type="dxa"/>
          </w:tcPr>
          <w:p w:rsidR="003B40FB" w:rsidRPr="00857608" w:rsidRDefault="003B40FB" w:rsidP="00402884">
            <w:pPr>
              <w:spacing w:after="0" w:line="360" w:lineRule="auto"/>
              <w:jc w:val="center"/>
              <w:rPr>
                <w:rFonts w:ascii="Arial" w:hAnsi="Arial" w:cs="Arial"/>
                <w:sz w:val="24"/>
                <w:szCs w:val="24"/>
              </w:rPr>
            </w:pPr>
            <w:r w:rsidRPr="00857608">
              <w:rPr>
                <w:rFonts w:ascii="Arial" w:hAnsi="Arial" w:cs="Arial"/>
                <w:sz w:val="24"/>
                <w:szCs w:val="24"/>
              </w:rPr>
              <w:t>Rainfall Index</w:t>
            </w:r>
          </w:p>
          <w:p w:rsidR="003B40FB" w:rsidRPr="00857608" w:rsidRDefault="003B40FB" w:rsidP="00402884">
            <w:pPr>
              <w:spacing w:after="0" w:line="360" w:lineRule="auto"/>
              <w:jc w:val="center"/>
              <w:rPr>
                <w:rFonts w:ascii="Arial" w:hAnsi="Arial" w:cs="Arial"/>
                <w:bCs/>
                <w:sz w:val="24"/>
                <w:szCs w:val="24"/>
              </w:rPr>
            </w:pPr>
          </w:p>
        </w:tc>
      </w:tr>
      <w:tr w:rsidR="003B40FB" w:rsidRPr="00857608" w:rsidTr="00402884">
        <w:tc>
          <w:tcPr>
            <w:tcW w:w="2520" w:type="dxa"/>
          </w:tcPr>
          <w:p w:rsidR="003B40FB" w:rsidRPr="00857608" w:rsidRDefault="003B40FB" w:rsidP="00402884">
            <w:pPr>
              <w:spacing w:after="0" w:line="360" w:lineRule="auto"/>
              <w:jc w:val="center"/>
              <w:rPr>
                <w:rFonts w:ascii="Arial" w:hAnsi="Arial" w:cs="Arial"/>
                <w:bCs/>
                <w:sz w:val="24"/>
                <w:szCs w:val="24"/>
              </w:rPr>
            </w:pPr>
          </w:p>
        </w:tc>
        <w:tc>
          <w:tcPr>
            <w:tcW w:w="4050" w:type="dxa"/>
          </w:tcPr>
          <w:p w:rsidR="003B40FB" w:rsidRPr="00857608" w:rsidRDefault="003B40FB" w:rsidP="00402884">
            <w:pPr>
              <w:spacing w:after="0" w:line="360" w:lineRule="auto"/>
              <w:rPr>
                <w:rFonts w:ascii="Arial" w:hAnsi="Arial" w:cs="Arial"/>
                <w:sz w:val="24"/>
                <w:szCs w:val="24"/>
              </w:rPr>
            </w:pPr>
            <w:r w:rsidRPr="00857608">
              <w:rPr>
                <w:rFonts w:ascii="Arial" w:hAnsi="Arial" w:cs="Arial"/>
                <w:sz w:val="24"/>
                <w:szCs w:val="24"/>
              </w:rPr>
              <w:t>Revenue Assurance</w:t>
            </w:r>
          </w:p>
          <w:p w:rsidR="003B40FB" w:rsidRPr="00857608" w:rsidRDefault="003B40FB" w:rsidP="00402884">
            <w:pPr>
              <w:spacing w:after="0" w:line="360" w:lineRule="auto"/>
              <w:rPr>
                <w:rFonts w:ascii="Arial" w:hAnsi="Arial" w:cs="Arial"/>
                <w:bCs/>
                <w:sz w:val="24"/>
                <w:szCs w:val="24"/>
              </w:rPr>
            </w:pPr>
          </w:p>
        </w:tc>
        <w:tc>
          <w:tcPr>
            <w:tcW w:w="2970" w:type="dxa"/>
          </w:tcPr>
          <w:p w:rsidR="003B40FB" w:rsidRPr="00857608" w:rsidRDefault="003B40FB" w:rsidP="00402884">
            <w:pPr>
              <w:spacing w:after="0" w:line="360" w:lineRule="auto"/>
              <w:jc w:val="center"/>
              <w:rPr>
                <w:rFonts w:ascii="Arial" w:hAnsi="Arial" w:cs="Arial"/>
                <w:bCs/>
                <w:sz w:val="24"/>
                <w:szCs w:val="24"/>
              </w:rPr>
            </w:pPr>
          </w:p>
        </w:tc>
      </w:tr>
      <w:tr w:rsidR="003B40FB" w:rsidRPr="00857608" w:rsidTr="00402884">
        <w:tc>
          <w:tcPr>
            <w:tcW w:w="2520" w:type="dxa"/>
          </w:tcPr>
          <w:p w:rsidR="003B40FB" w:rsidRPr="00857608" w:rsidRDefault="003B40FB" w:rsidP="00402884">
            <w:pPr>
              <w:spacing w:after="0" w:line="360" w:lineRule="auto"/>
              <w:jc w:val="center"/>
              <w:rPr>
                <w:rFonts w:ascii="Arial" w:hAnsi="Arial" w:cs="Arial"/>
                <w:bCs/>
                <w:sz w:val="24"/>
                <w:szCs w:val="24"/>
              </w:rPr>
            </w:pPr>
          </w:p>
        </w:tc>
        <w:tc>
          <w:tcPr>
            <w:tcW w:w="4050" w:type="dxa"/>
          </w:tcPr>
          <w:p w:rsidR="003B40FB" w:rsidRPr="00857608" w:rsidRDefault="003B40FB" w:rsidP="00402884">
            <w:pPr>
              <w:spacing w:after="0" w:line="360" w:lineRule="auto"/>
              <w:rPr>
                <w:rFonts w:ascii="Arial" w:hAnsi="Arial" w:cs="Arial"/>
                <w:sz w:val="24"/>
                <w:szCs w:val="24"/>
              </w:rPr>
            </w:pPr>
            <w:r w:rsidRPr="00857608">
              <w:rPr>
                <w:rFonts w:ascii="Arial" w:hAnsi="Arial" w:cs="Arial"/>
                <w:sz w:val="24"/>
                <w:szCs w:val="24"/>
              </w:rPr>
              <w:t>Crop Revenue Coverage</w:t>
            </w:r>
            <w:r w:rsidRPr="00857608">
              <w:rPr>
                <w:rFonts w:ascii="Arial" w:hAnsi="Arial" w:cs="Arial"/>
                <w:b/>
                <w:sz w:val="24"/>
                <w:szCs w:val="24"/>
              </w:rPr>
              <w:t xml:space="preserve"> </w:t>
            </w:r>
            <w:r w:rsidRPr="00857608">
              <w:rPr>
                <w:rFonts w:ascii="Arial" w:hAnsi="Arial" w:cs="Arial"/>
                <w:sz w:val="24"/>
                <w:szCs w:val="24"/>
              </w:rPr>
              <w:t>Dollars</w:t>
            </w:r>
          </w:p>
        </w:tc>
        <w:tc>
          <w:tcPr>
            <w:tcW w:w="2970" w:type="dxa"/>
          </w:tcPr>
          <w:p w:rsidR="003B40FB" w:rsidRPr="00857608" w:rsidRDefault="003B40FB" w:rsidP="00402884">
            <w:pPr>
              <w:spacing w:after="0" w:line="360" w:lineRule="auto"/>
              <w:jc w:val="center"/>
              <w:rPr>
                <w:rFonts w:ascii="Arial" w:hAnsi="Arial" w:cs="Arial"/>
                <w:bCs/>
                <w:sz w:val="24"/>
                <w:szCs w:val="24"/>
              </w:rPr>
            </w:pPr>
          </w:p>
        </w:tc>
      </w:tr>
    </w:tbl>
    <w:p w:rsidR="003B40FB" w:rsidRPr="00857608" w:rsidRDefault="003B40FB" w:rsidP="00B60E96">
      <w:pPr>
        <w:pStyle w:val="ListParagraph"/>
        <w:spacing w:line="360" w:lineRule="auto"/>
        <w:rPr>
          <w:rFonts w:ascii="Arial" w:hAnsi="Arial" w:cs="Arial"/>
          <w:b/>
          <w:sz w:val="24"/>
          <w:szCs w:val="24"/>
        </w:rPr>
      </w:pPr>
    </w:p>
    <w:p w:rsidR="003B40FB" w:rsidRPr="00857608" w:rsidRDefault="003B40FB" w:rsidP="00B60E96">
      <w:pPr>
        <w:pStyle w:val="ListParagraph"/>
        <w:numPr>
          <w:ilvl w:val="0"/>
          <w:numId w:val="8"/>
        </w:numPr>
        <w:spacing w:line="360" w:lineRule="auto"/>
        <w:rPr>
          <w:rFonts w:ascii="Arial" w:hAnsi="Arial" w:cs="Arial"/>
          <w:b/>
          <w:sz w:val="24"/>
          <w:szCs w:val="24"/>
        </w:rPr>
      </w:pPr>
      <w:r w:rsidRPr="00857608">
        <w:rPr>
          <w:rFonts w:ascii="Arial" w:hAnsi="Arial" w:cs="Arial"/>
          <w:b/>
          <w:sz w:val="24"/>
          <w:szCs w:val="24"/>
          <w:shd w:val="clear" w:color="auto" w:fill="FFFFFF"/>
        </w:rPr>
        <w:t>Natural Resources Conservation Service (NCRS)</w:t>
      </w:r>
    </w:p>
    <w:p w:rsidR="003B40FB" w:rsidRPr="00857608" w:rsidRDefault="003B40FB" w:rsidP="00B60E96">
      <w:pPr>
        <w:pStyle w:val="ListParagraph"/>
        <w:numPr>
          <w:ilvl w:val="0"/>
          <w:numId w:val="9"/>
        </w:numPr>
        <w:autoSpaceDE w:val="0"/>
        <w:autoSpaceDN w:val="0"/>
        <w:adjustRightInd w:val="0"/>
        <w:spacing w:after="0" w:line="360" w:lineRule="auto"/>
        <w:rPr>
          <w:rFonts w:ascii="Arial" w:hAnsi="Arial" w:cs="Arial"/>
          <w:b/>
          <w:bCs/>
          <w:i/>
          <w:sz w:val="24"/>
          <w:szCs w:val="24"/>
        </w:rPr>
      </w:pPr>
      <w:r w:rsidRPr="00857608">
        <w:rPr>
          <w:rFonts w:ascii="Arial" w:hAnsi="Arial" w:cs="Arial"/>
          <w:b/>
          <w:bCs/>
          <w:i/>
          <w:iCs/>
          <w:sz w:val="24"/>
          <w:szCs w:val="24"/>
        </w:rPr>
        <w:t xml:space="preserve">Environmental Quality Incentives Program </w:t>
      </w:r>
      <w:r w:rsidRPr="00857608">
        <w:rPr>
          <w:rFonts w:ascii="Arial" w:hAnsi="Arial" w:cs="Arial"/>
          <w:b/>
          <w:bCs/>
          <w:i/>
          <w:sz w:val="24"/>
          <w:szCs w:val="24"/>
        </w:rPr>
        <w:t>(EQIP)</w:t>
      </w:r>
    </w:p>
    <w:p w:rsidR="003B40FB" w:rsidRPr="00857608" w:rsidRDefault="003B40FB" w:rsidP="00B60E96">
      <w:pPr>
        <w:autoSpaceDE w:val="0"/>
        <w:autoSpaceDN w:val="0"/>
        <w:adjustRightInd w:val="0"/>
        <w:spacing w:after="0" w:line="360" w:lineRule="auto"/>
        <w:rPr>
          <w:rFonts w:ascii="Arial" w:hAnsi="Arial" w:cs="Arial"/>
          <w:b/>
          <w:bCs/>
          <w:i/>
          <w:sz w:val="24"/>
          <w:szCs w:val="24"/>
        </w:rPr>
      </w:pPr>
    </w:p>
    <w:p w:rsidR="003B40FB" w:rsidRPr="00857608" w:rsidRDefault="003B40FB" w:rsidP="00B60E96">
      <w:pPr>
        <w:autoSpaceDE w:val="0"/>
        <w:autoSpaceDN w:val="0"/>
        <w:adjustRightInd w:val="0"/>
        <w:spacing w:after="0" w:line="360" w:lineRule="auto"/>
        <w:ind w:left="360"/>
        <w:rPr>
          <w:rFonts w:ascii="Arial" w:hAnsi="Arial" w:cs="Arial"/>
          <w:bCs/>
          <w:sz w:val="24"/>
          <w:szCs w:val="24"/>
        </w:rPr>
      </w:pPr>
      <w:r w:rsidRPr="00857608">
        <w:rPr>
          <w:rFonts w:ascii="Arial" w:hAnsi="Arial" w:cs="Arial"/>
          <w:bCs/>
          <w:sz w:val="24"/>
          <w:szCs w:val="24"/>
        </w:rPr>
        <w:t>Program provides financial assistance for:</w:t>
      </w:r>
    </w:p>
    <w:p w:rsidR="003B40FB" w:rsidRPr="00857608" w:rsidRDefault="003B40FB" w:rsidP="00B60E96">
      <w:pPr>
        <w:autoSpaceDE w:val="0"/>
        <w:autoSpaceDN w:val="0"/>
        <w:adjustRightInd w:val="0"/>
        <w:spacing w:after="0" w:line="360" w:lineRule="auto"/>
        <w:ind w:left="360"/>
        <w:rPr>
          <w:rFonts w:ascii="Arial" w:hAnsi="Arial" w:cs="Arial"/>
          <w:bCs/>
          <w:sz w:val="24"/>
          <w:szCs w:val="24"/>
        </w:rPr>
      </w:pPr>
      <w:r w:rsidRPr="00857608">
        <w:rPr>
          <w:rFonts w:ascii="Arial" w:hAnsi="Arial" w:cs="Arial"/>
          <w:sz w:val="24"/>
          <w:szCs w:val="24"/>
        </w:rPr>
        <w:t xml:space="preserve">– </w:t>
      </w:r>
      <w:r w:rsidRPr="00857608">
        <w:rPr>
          <w:rFonts w:ascii="Arial" w:hAnsi="Arial" w:cs="Arial"/>
          <w:bCs/>
          <w:sz w:val="24"/>
          <w:szCs w:val="24"/>
        </w:rPr>
        <w:t>Tree &amp; Shrub Establishment</w:t>
      </w:r>
    </w:p>
    <w:p w:rsidR="003B40FB" w:rsidRPr="00857608" w:rsidRDefault="003B40FB" w:rsidP="00B60E96">
      <w:pPr>
        <w:autoSpaceDE w:val="0"/>
        <w:autoSpaceDN w:val="0"/>
        <w:adjustRightInd w:val="0"/>
        <w:spacing w:after="0" w:line="360" w:lineRule="auto"/>
        <w:ind w:left="360"/>
        <w:rPr>
          <w:rFonts w:ascii="Arial" w:hAnsi="Arial" w:cs="Arial"/>
          <w:bCs/>
          <w:sz w:val="24"/>
          <w:szCs w:val="24"/>
        </w:rPr>
      </w:pPr>
      <w:r w:rsidRPr="00857608">
        <w:rPr>
          <w:rFonts w:ascii="Arial" w:hAnsi="Arial" w:cs="Arial"/>
          <w:sz w:val="24"/>
          <w:szCs w:val="24"/>
        </w:rPr>
        <w:t xml:space="preserve">– </w:t>
      </w:r>
      <w:r w:rsidRPr="00857608">
        <w:rPr>
          <w:rFonts w:ascii="Arial" w:hAnsi="Arial" w:cs="Arial"/>
          <w:bCs/>
          <w:sz w:val="24"/>
          <w:szCs w:val="24"/>
        </w:rPr>
        <w:t>Fence</w:t>
      </w:r>
    </w:p>
    <w:p w:rsidR="003B40FB" w:rsidRPr="00857608" w:rsidRDefault="003B40FB" w:rsidP="00B60E96">
      <w:pPr>
        <w:autoSpaceDE w:val="0"/>
        <w:autoSpaceDN w:val="0"/>
        <w:adjustRightInd w:val="0"/>
        <w:spacing w:after="0" w:line="360" w:lineRule="auto"/>
        <w:ind w:left="360"/>
        <w:rPr>
          <w:rFonts w:ascii="Arial" w:hAnsi="Arial" w:cs="Arial"/>
          <w:bCs/>
          <w:sz w:val="24"/>
          <w:szCs w:val="24"/>
        </w:rPr>
      </w:pPr>
      <w:r w:rsidRPr="00857608">
        <w:rPr>
          <w:rFonts w:ascii="Arial" w:hAnsi="Arial" w:cs="Arial"/>
          <w:sz w:val="24"/>
          <w:szCs w:val="24"/>
        </w:rPr>
        <w:t xml:space="preserve">– </w:t>
      </w:r>
      <w:r w:rsidRPr="00857608">
        <w:rPr>
          <w:rFonts w:ascii="Arial" w:hAnsi="Arial" w:cs="Arial"/>
          <w:bCs/>
          <w:sz w:val="24"/>
          <w:szCs w:val="24"/>
        </w:rPr>
        <w:t>Pipeline</w:t>
      </w:r>
    </w:p>
    <w:p w:rsidR="003B40FB" w:rsidRPr="00857608" w:rsidRDefault="003B40FB" w:rsidP="00B60E96">
      <w:pPr>
        <w:autoSpaceDE w:val="0"/>
        <w:autoSpaceDN w:val="0"/>
        <w:adjustRightInd w:val="0"/>
        <w:spacing w:after="0" w:line="360" w:lineRule="auto"/>
        <w:ind w:left="360"/>
        <w:rPr>
          <w:rFonts w:ascii="Arial" w:hAnsi="Arial" w:cs="Arial"/>
          <w:bCs/>
          <w:sz w:val="24"/>
          <w:szCs w:val="24"/>
        </w:rPr>
      </w:pPr>
      <w:r w:rsidRPr="00857608">
        <w:rPr>
          <w:rFonts w:ascii="Arial" w:hAnsi="Arial" w:cs="Arial"/>
          <w:sz w:val="24"/>
          <w:szCs w:val="24"/>
        </w:rPr>
        <w:t xml:space="preserve">– </w:t>
      </w:r>
      <w:r w:rsidRPr="00857608">
        <w:rPr>
          <w:rFonts w:ascii="Arial" w:hAnsi="Arial" w:cs="Arial"/>
          <w:bCs/>
          <w:sz w:val="24"/>
          <w:szCs w:val="24"/>
        </w:rPr>
        <w:t>Irrigation systems such as micro-irrigation</w:t>
      </w:r>
    </w:p>
    <w:p w:rsidR="003B40FB" w:rsidRPr="00857608" w:rsidRDefault="003B40FB" w:rsidP="00B60E96">
      <w:pPr>
        <w:autoSpaceDE w:val="0"/>
        <w:autoSpaceDN w:val="0"/>
        <w:adjustRightInd w:val="0"/>
        <w:spacing w:after="0" w:line="360" w:lineRule="auto"/>
        <w:ind w:left="360"/>
        <w:rPr>
          <w:rFonts w:ascii="Arial" w:hAnsi="Arial" w:cs="Arial"/>
          <w:bCs/>
          <w:sz w:val="24"/>
          <w:szCs w:val="24"/>
        </w:rPr>
      </w:pPr>
      <w:r w:rsidRPr="00857608">
        <w:rPr>
          <w:rFonts w:ascii="Arial" w:hAnsi="Arial" w:cs="Arial"/>
          <w:sz w:val="24"/>
          <w:szCs w:val="24"/>
        </w:rPr>
        <w:t xml:space="preserve">– </w:t>
      </w:r>
      <w:r w:rsidRPr="00857608">
        <w:rPr>
          <w:rFonts w:ascii="Arial" w:hAnsi="Arial" w:cs="Arial"/>
          <w:bCs/>
          <w:sz w:val="24"/>
          <w:szCs w:val="24"/>
        </w:rPr>
        <w:t>90% payment rates</w:t>
      </w:r>
    </w:p>
    <w:p w:rsidR="003B40FB" w:rsidRPr="00857608" w:rsidRDefault="003B40FB" w:rsidP="00B60E96">
      <w:pPr>
        <w:autoSpaceDE w:val="0"/>
        <w:autoSpaceDN w:val="0"/>
        <w:adjustRightInd w:val="0"/>
        <w:spacing w:after="0" w:line="360" w:lineRule="auto"/>
        <w:ind w:left="360"/>
        <w:rPr>
          <w:rFonts w:ascii="Arial" w:hAnsi="Arial" w:cs="Arial"/>
          <w:bCs/>
          <w:sz w:val="24"/>
          <w:szCs w:val="24"/>
        </w:rPr>
      </w:pPr>
      <w:r w:rsidRPr="00857608">
        <w:rPr>
          <w:rFonts w:ascii="Arial" w:hAnsi="Arial" w:cs="Arial"/>
          <w:sz w:val="24"/>
          <w:szCs w:val="24"/>
        </w:rPr>
        <w:t xml:space="preserve">– </w:t>
      </w:r>
      <w:r w:rsidRPr="00857608">
        <w:rPr>
          <w:rFonts w:ascii="Arial" w:hAnsi="Arial" w:cs="Arial"/>
          <w:bCs/>
          <w:sz w:val="24"/>
          <w:szCs w:val="24"/>
        </w:rPr>
        <w:t>*Practices are installed and certified before payment is made.</w:t>
      </w:r>
    </w:p>
    <w:p w:rsidR="003B40FB" w:rsidRPr="00857608" w:rsidRDefault="003B40FB" w:rsidP="00B60E96">
      <w:pPr>
        <w:autoSpaceDE w:val="0"/>
        <w:autoSpaceDN w:val="0"/>
        <w:adjustRightInd w:val="0"/>
        <w:spacing w:after="0" w:line="360" w:lineRule="auto"/>
        <w:ind w:left="360"/>
        <w:rPr>
          <w:rFonts w:ascii="Arial" w:hAnsi="Arial" w:cs="Arial"/>
          <w:bCs/>
          <w:sz w:val="24"/>
          <w:szCs w:val="24"/>
        </w:rPr>
      </w:pPr>
      <w:r w:rsidRPr="00857608">
        <w:rPr>
          <w:rFonts w:ascii="Arial" w:hAnsi="Arial" w:cs="Arial"/>
          <w:sz w:val="24"/>
          <w:szCs w:val="24"/>
        </w:rPr>
        <w:t xml:space="preserve">– </w:t>
      </w:r>
      <w:r w:rsidRPr="00857608">
        <w:rPr>
          <w:rFonts w:ascii="Arial" w:hAnsi="Arial" w:cs="Arial"/>
          <w:bCs/>
          <w:sz w:val="24"/>
          <w:szCs w:val="24"/>
        </w:rPr>
        <w:t>**30% “upfront” payment can be made before the practice is installed, but practice must be completed in 30 days. Upfront payment can be used for materials/supplies to start the project and must have a design for the project in hand.</w:t>
      </w:r>
    </w:p>
    <w:p w:rsidR="003B40FB" w:rsidRPr="00857608" w:rsidRDefault="003B40FB" w:rsidP="00B60E96">
      <w:pPr>
        <w:pStyle w:val="ListParagraph"/>
        <w:spacing w:line="360" w:lineRule="auto"/>
        <w:rPr>
          <w:rFonts w:ascii="Arial" w:hAnsi="Arial" w:cs="Arial"/>
          <w:bCs/>
          <w:sz w:val="24"/>
          <w:szCs w:val="24"/>
        </w:rPr>
      </w:pPr>
    </w:p>
    <w:p w:rsidR="003B40FB" w:rsidRPr="00857608" w:rsidRDefault="003B40FB" w:rsidP="00B60E96">
      <w:pPr>
        <w:pStyle w:val="ListParagraph"/>
        <w:numPr>
          <w:ilvl w:val="0"/>
          <w:numId w:val="9"/>
        </w:numPr>
        <w:spacing w:line="360" w:lineRule="auto"/>
        <w:rPr>
          <w:rFonts w:ascii="Arial" w:hAnsi="Arial" w:cs="Arial"/>
          <w:bCs/>
          <w:sz w:val="24"/>
          <w:szCs w:val="24"/>
        </w:rPr>
      </w:pPr>
      <w:r w:rsidRPr="00857608">
        <w:rPr>
          <w:rFonts w:ascii="Arial" w:hAnsi="Arial" w:cs="Arial"/>
          <w:b/>
          <w:bCs/>
          <w:i/>
          <w:iCs/>
          <w:sz w:val="24"/>
          <w:szCs w:val="24"/>
        </w:rPr>
        <w:t>Wildlife Habitat Incentives Program (WHIP)</w:t>
      </w:r>
    </w:p>
    <w:p w:rsidR="003B40FB" w:rsidRPr="00857608" w:rsidRDefault="003B40FB" w:rsidP="00A849F7">
      <w:pPr>
        <w:numPr>
          <w:ilvl w:val="0"/>
          <w:numId w:val="22"/>
        </w:numPr>
        <w:autoSpaceDE w:val="0"/>
        <w:autoSpaceDN w:val="0"/>
        <w:adjustRightInd w:val="0"/>
        <w:spacing w:after="0" w:line="360" w:lineRule="auto"/>
        <w:rPr>
          <w:rFonts w:ascii="Arial" w:hAnsi="Arial" w:cs="Arial"/>
          <w:bCs/>
          <w:sz w:val="24"/>
          <w:szCs w:val="24"/>
        </w:rPr>
      </w:pPr>
      <w:r w:rsidRPr="00857608">
        <w:rPr>
          <w:rFonts w:ascii="Arial" w:hAnsi="Arial" w:cs="Arial"/>
          <w:bCs/>
          <w:sz w:val="24"/>
          <w:szCs w:val="24"/>
        </w:rPr>
        <w:t>Designed to develop and improve high quality habitat for national, state, Tribal, and locally significant wildlife.</w:t>
      </w:r>
    </w:p>
    <w:p w:rsidR="003B40FB" w:rsidRPr="00857608" w:rsidRDefault="003B40FB" w:rsidP="00A849F7">
      <w:pPr>
        <w:numPr>
          <w:ilvl w:val="0"/>
          <w:numId w:val="22"/>
        </w:numPr>
        <w:autoSpaceDE w:val="0"/>
        <w:autoSpaceDN w:val="0"/>
        <w:adjustRightInd w:val="0"/>
        <w:spacing w:after="0" w:line="360" w:lineRule="auto"/>
        <w:rPr>
          <w:rFonts w:ascii="Arial" w:hAnsi="Arial" w:cs="Arial"/>
          <w:bCs/>
          <w:sz w:val="24"/>
          <w:szCs w:val="24"/>
        </w:rPr>
      </w:pPr>
      <w:r w:rsidRPr="00857608">
        <w:rPr>
          <w:rFonts w:ascii="Arial" w:hAnsi="Arial" w:cs="Arial"/>
          <w:bCs/>
          <w:sz w:val="24"/>
          <w:szCs w:val="24"/>
        </w:rPr>
        <w:t>Wildlife practices can include stream buffers, upland wildlife habitat establishment (grass plantings), and watering facilities (i.e. dirt tanks).</w:t>
      </w:r>
    </w:p>
    <w:p w:rsidR="003B40FB" w:rsidRPr="00857608" w:rsidRDefault="003B40FB" w:rsidP="00A849F7">
      <w:pPr>
        <w:numPr>
          <w:ilvl w:val="0"/>
          <w:numId w:val="22"/>
        </w:numPr>
        <w:autoSpaceDE w:val="0"/>
        <w:autoSpaceDN w:val="0"/>
        <w:adjustRightInd w:val="0"/>
        <w:spacing w:after="0" w:line="360" w:lineRule="auto"/>
        <w:rPr>
          <w:rFonts w:ascii="Arial" w:hAnsi="Arial" w:cs="Arial"/>
          <w:bCs/>
          <w:sz w:val="24"/>
          <w:szCs w:val="24"/>
        </w:rPr>
      </w:pPr>
      <w:r w:rsidRPr="00857608">
        <w:rPr>
          <w:rFonts w:ascii="Arial" w:hAnsi="Arial" w:cs="Arial"/>
          <w:bCs/>
          <w:sz w:val="24"/>
          <w:szCs w:val="24"/>
        </w:rPr>
        <w:t>90% payment rates</w:t>
      </w:r>
    </w:p>
    <w:p w:rsidR="003B40FB" w:rsidRDefault="003B40FB" w:rsidP="00A849F7">
      <w:pPr>
        <w:numPr>
          <w:ilvl w:val="0"/>
          <w:numId w:val="22"/>
        </w:numPr>
        <w:autoSpaceDE w:val="0"/>
        <w:autoSpaceDN w:val="0"/>
        <w:adjustRightInd w:val="0"/>
        <w:spacing w:after="0" w:line="360" w:lineRule="auto"/>
        <w:rPr>
          <w:rFonts w:ascii="Arial" w:hAnsi="Arial" w:cs="Arial"/>
          <w:bCs/>
          <w:sz w:val="24"/>
          <w:szCs w:val="24"/>
        </w:rPr>
      </w:pPr>
      <w:r w:rsidRPr="00857608">
        <w:rPr>
          <w:rFonts w:ascii="Arial" w:hAnsi="Arial" w:cs="Arial"/>
          <w:bCs/>
          <w:sz w:val="24"/>
          <w:szCs w:val="24"/>
        </w:rPr>
        <w:t>*Practices are installed and certified before payment is made.</w:t>
      </w:r>
    </w:p>
    <w:p w:rsidR="003B40FB" w:rsidRPr="00857608" w:rsidRDefault="003B40FB" w:rsidP="00A849F7">
      <w:pPr>
        <w:autoSpaceDE w:val="0"/>
        <w:autoSpaceDN w:val="0"/>
        <w:adjustRightInd w:val="0"/>
        <w:spacing w:after="0" w:line="360" w:lineRule="auto"/>
        <w:rPr>
          <w:rFonts w:ascii="Arial" w:hAnsi="Arial" w:cs="Arial"/>
          <w:bCs/>
          <w:sz w:val="24"/>
          <w:szCs w:val="24"/>
        </w:rPr>
      </w:pPr>
    </w:p>
    <w:p w:rsidR="003B40FB" w:rsidRPr="00857608" w:rsidRDefault="003B40FB" w:rsidP="00B60E96">
      <w:pPr>
        <w:pStyle w:val="ListParagraph"/>
        <w:numPr>
          <w:ilvl w:val="0"/>
          <w:numId w:val="9"/>
        </w:numPr>
        <w:autoSpaceDE w:val="0"/>
        <w:autoSpaceDN w:val="0"/>
        <w:adjustRightInd w:val="0"/>
        <w:spacing w:after="0" w:line="360" w:lineRule="auto"/>
        <w:rPr>
          <w:rFonts w:ascii="Arial" w:hAnsi="Arial" w:cs="Arial"/>
          <w:b/>
          <w:bCs/>
          <w:i/>
          <w:iCs/>
          <w:sz w:val="24"/>
          <w:szCs w:val="24"/>
        </w:rPr>
      </w:pPr>
      <w:r w:rsidRPr="00857608">
        <w:rPr>
          <w:rFonts w:ascii="Arial" w:hAnsi="Arial" w:cs="Arial"/>
          <w:b/>
          <w:bCs/>
          <w:i/>
          <w:iCs/>
          <w:sz w:val="24"/>
          <w:szCs w:val="24"/>
        </w:rPr>
        <w:t>Conservation Stewardship Program (CSP)</w:t>
      </w:r>
    </w:p>
    <w:p w:rsidR="003B40FB" w:rsidRPr="00857608" w:rsidRDefault="003B40FB" w:rsidP="00B60E96">
      <w:pPr>
        <w:autoSpaceDE w:val="0"/>
        <w:autoSpaceDN w:val="0"/>
        <w:adjustRightInd w:val="0"/>
        <w:spacing w:after="0" w:line="360" w:lineRule="auto"/>
        <w:ind w:left="360"/>
        <w:rPr>
          <w:rFonts w:ascii="Arial" w:hAnsi="Arial" w:cs="Arial"/>
          <w:bCs/>
          <w:sz w:val="24"/>
          <w:szCs w:val="24"/>
        </w:rPr>
      </w:pPr>
      <w:r w:rsidRPr="00857608">
        <w:rPr>
          <w:rFonts w:ascii="Arial" w:hAnsi="Arial" w:cs="Arial"/>
          <w:sz w:val="24"/>
          <w:szCs w:val="24"/>
        </w:rPr>
        <w:t xml:space="preserve"> </w:t>
      </w:r>
      <w:r w:rsidRPr="00857608">
        <w:rPr>
          <w:rFonts w:ascii="Arial" w:hAnsi="Arial" w:cs="Arial"/>
          <w:bCs/>
          <w:sz w:val="24"/>
          <w:szCs w:val="24"/>
        </w:rPr>
        <w:t>Consists of:</w:t>
      </w:r>
    </w:p>
    <w:p w:rsidR="003B40FB" w:rsidRPr="00857608" w:rsidRDefault="003B40FB" w:rsidP="00B60E96">
      <w:pPr>
        <w:pStyle w:val="ListParagraph"/>
        <w:numPr>
          <w:ilvl w:val="0"/>
          <w:numId w:val="10"/>
        </w:numPr>
        <w:autoSpaceDE w:val="0"/>
        <w:autoSpaceDN w:val="0"/>
        <w:adjustRightInd w:val="0"/>
        <w:spacing w:after="0" w:line="360" w:lineRule="auto"/>
        <w:ind w:left="720"/>
        <w:rPr>
          <w:rFonts w:ascii="Arial" w:hAnsi="Arial" w:cs="Arial"/>
          <w:bCs/>
          <w:sz w:val="24"/>
          <w:szCs w:val="24"/>
        </w:rPr>
      </w:pPr>
      <w:r w:rsidRPr="00857608">
        <w:rPr>
          <w:rFonts w:ascii="Arial" w:hAnsi="Arial" w:cs="Arial"/>
          <w:bCs/>
          <w:sz w:val="24"/>
          <w:szCs w:val="24"/>
        </w:rPr>
        <w:t>Enhancements that improve conservation performance (i.e. extending existing field borders and improving plant diversity in non-cropped areas for wildlife food and habitat).</w:t>
      </w:r>
    </w:p>
    <w:p w:rsidR="003B40FB" w:rsidRPr="00857608" w:rsidRDefault="003B40FB" w:rsidP="00B60E96">
      <w:pPr>
        <w:pStyle w:val="ListParagraph"/>
        <w:numPr>
          <w:ilvl w:val="0"/>
          <w:numId w:val="10"/>
        </w:numPr>
        <w:autoSpaceDE w:val="0"/>
        <w:autoSpaceDN w:val="0"/>
        <w:adjustRightInd w:val="0"/>
        <w:spacing w:after="0" w:line="360" w:lineRule="auto"/>
        <w:ind w:left="720"/>
        <w:rPr>
          <w:rFonts w:ascii="Arial" w:hAnsi="Arial" w:cs="Arial"/>
          <w:bCs/>
          <w:sz w:val="24"/>
          <w:szCs w:val="24"/>
        </w:rPr>
      </w:pPr>
      <w:r w:rsidRPr="00857608">
        <w:rPr>
          <w:rFonts w:ascii="Arial" w:hAnsi="Arial" w:cs="Arial"/>
          <w:bCs/>
          <w:sz w:val="24"/>
          <w:szCs w:val="24"/>
        </w:rPr>
        <w:t>Enhancement “bundles” (i.e. Improve Plant Diversity, shallow water habitats, cover crop mixes, and buffer widening enhancements)</w:t>
      </w:r>
    </w:p>
    <w:p w:rsidR="003B40FB" w:rsidRPr="00857608" w:rsidRDefault="003B40FB" w:rsidP="00B60E96">
      <w:pPr>
        <w:pStyle w:val="ListParagraph"/>
        <w:numPr>
          <w:ilvl w:val="0"/>
          <w:numId w:val="10"/>
        </w:numPr>
        <w:autoSpaceDE w:val="0"/>
        <w:autoSpaceDN w:val="0"/>
        <w:adjustRightInd w:val="0"/>
        <w:spacing w:after="0" w:line="360" w:lineRule="auto"/>
        <w:ind w:left="720"/>
        <w:rPr>
          <w:rFonts w:ascii="Arial" w:hAnsi="Arial" w:cs="Arial"/>
          <w:bCs/>
          <w:sz w:val="24"/>
          <w:szCs w:val="24"/>
        </w:rPr>
      </w:pPr>
      <w:r w:rsidRPr="00857608">
        <w:rPr>
          <w:rFonts w:ascii="Arial" w:hAnsi="Arial" w:cs="Arial"/>
          <w:bCs/>
          <w:sz w:val="24"/>
          <w:szCs w:val="24"/>
        </w:rPr>
        <w:t xml:space="preserve">Installation of new conservation practices (i.e. Tree and shrub establishment) </w:t>
      </w:r>
    </w:p>
    <w:p w:rsidR="003B40FB" w:rsidRPr="00857608" w:rsidRDefault="003B40FB" w:rsidP="00B60E96">
      <w:pPr>
        <w:autoSpaceDE w:val="0"/>
        <w:autoSpaceDN w:val="0"/>
        <w:adjustRightInd w:val="0"/>
        <w:spacing w:after="0" w:line="360" w:lineRule="auto"/>
        <w:ind w:left="360"/>
        <w:rPr>
          <w:rFonts w:ascii="Arial" w:hAnsi="Arial" w:cs="Arial"/>
          <w:bCs/>
          <w:sz w:val="24"/>
          <w:szCs w:val="24"/>
        </w:rPr>
      </w:pPr>
      <w:r w:rsidRPr="00857608">
        <w:rPr>
          <w:rFonts w:ascii="Arial" w:hAnsi="Arial" w:cs="Arial"/>
          <w:sz w:val="24"/>
          <w:szCs w:val="24"/>
        </w:rPr>
        <w:t xml:space="preserve">– </w:t>
      </w:r>
      <w:r w:rsidRPr="00857608">
        <w:rPr>
          <w:rFonts w:ascii="Arial" w:hAnsi="Arial" w:cs="Arial"/>
          <w:bCs/>
          <w:sz w:val="24"/>
          <w:szCs w:val="24"/>
        </w:rPr>
        <w:t>Estimated payments range is between $12.00 - $22.00 per acre.</w:t>
      </w:r>
    </w:p>
    <w:p w:rsidR="003B40FB" w:rsidRPr="00857608" w:rsidRDefault="003B40FB" w:rsidP="00B60E96">
      <w:pPr>
        <w:autoSpaceDE w:val="0"/>
        <w:autoSpaceDN w:val="0"/>
        <w:adjustRightInd w:val="0"/>
        <w:spacing w:after="0" w:line="360" w:lineRule="auto"/>
        <w:rPr>
          <w:rFonts w:ascii="Arial" w:hAnsi="Arial" w:cs="Arial"/>
          <w:bCs/>
          <w:sz w:val="24"/>
          <w:szCs w:val="24"/>
        </w:rPr>
      </w:pPr>
    </w:p>
    <w:p w:rsidR="003B40FB" w:rsidRPr="00857608" w:rsidRDefault="003B40FB" w:rsidP="00B60E96">
      <w:pPr>
        <w:pStyle w:val="ListParagraph"/>
        <w:numPr>
          <w:ilvl w:val="0"/>
          <w:numId w:val="9"/>
        </w:numPr>
        <w:autoSpaceDE w:val="0"/>
        <w:autoSpaceDN w:val="0"/>
        <w:adjustRightInd w:val="0"/>
        <w:spacing w:after="0" w:line="360" w:lineRule="auto"/>
        <w:rPr>
          <w:rFonts w:ascii="Arial" w:hAnsi="Arial" w:cs="Arial"/>
          <w:b/>
          <w:bCs/>
          <w:i/>
          <w:iCs/>
          <w:sz w:val="24"/>
          <w:szCs w:val="24"/>
        </w:rPr>
      </w:pPr>
      <w:r w:rsidRPr="00857608">
        <w:rPr>
          <w:rFonts w:ascii="Arial" w:hAnsi="Arial" w:cs="Arial"/>
          <w:b/>
          <w:bCs/>
          <w:i/>
          <w:iCs/>
          <w:sz w:val="24"/>
          <w:szCs w:val="24"/>
        </w:rPr>
        <w:t>Conservation Technical Assistance (CTA)</w:t>
      </w:r>
    </w:p>
    <w:p w:rsidR="003B40FB" w:rsidRPr="00857608" w:rsidRDefault="003B40FB" w:rsidP="00B60E96">
      <w:pPr>
        <w:autoSpaceDE w:val="0"/>
        <w:autoSpaceDN w:val="0"/>
        <w:adjustRightInd w:val="0"/>
        <w:spacing w:after="0" w:line="360" w:lineRule="auto"/>
        <w:ind w:left="360"/>
        <w:rPr>
          <w:rFonts w:ascii="Arial" w:hAnsi="Arial" w:cs="Arial"/>
          <w:bCs/>
          <w:sz w:val="24"/>
          <w:szCs w:val="24"/>
        </w:rPr>
      </w:pPr>
      <w:r w:rsidRPr="00857608">
        <w:rPr>
          <w:rFonts w:ascii="Arial" w:hAnsi="Arial" w:cs="Arial"/>
          <w:sz w:val="24"/>
          <w:szCs w:val="24"/>
        </w:rPr>
        <w:t xml:space="preserve">– </w:t>
      </w:r>
      <w:r w:rsidRPr="00857608">
        <w:rPr>
          <w:rFonts w:ascii="Arial" w:hAnsi="Arial" w:cs="Arial"/>
          <w:bCs/>
          <w:sz w:val="24"/>
          <w:szCs w:val="24"/>
        </w:rPr>
        <w:t>Providing conservation assistance without any financial assistance.</w:t>
      </w:r>
    </w:p>
    <w:p w:rsidR="003B40FB" w:rsidRPr="00857608" w:rsidRDefault="003B40FB" w:rsidP="00B60E96">
      <w:pPr>
        <w:autoSpaceDE w:val="0"/>
        <w:autoSpaceDN w:val="0"/>
        <w:adjustRightInd w:val="0"/>
        <w:spacing w:after="0" w:line="360" w:lineRule="auto"/>
        <w:ind w:left="360"/>
        <w:rPr>
          <w:rFonts w:ascii="Arial" w:hAnsi="Arial" w:cs="Arial"/>
          <w:sz w:val="24"/>
          <w:szCs w:val="24"/>
        </w:rPr>
      </w:pPr>
      <w:r w:rsidRPr="00857608">
        <w:rPr>
          <w:rFonts w:ascii="Arial" w:hAnsi="Arial" w:cs="Arial"/>
          <w:sz w:val="24"/>
          <w:szCs w:val="24"/>
        </w:rPr>
        <w:t xml:space="preserve">– </w:t>
      </w:r>
      <w:r w:rsidRPr="00857608">
        <w:rPr>
          <w:rFonts w:ascii="Arial" w:hAnsi="Arial" w:cs="Arial"/>
          <w:bCs/>
          <w:sz w:val="24"/>
          <w:szCs w:val="24"/>
        </w:rPr>
        <w:t>Can involve calling in “the experts” such as extension specialists, agronomists or plant material specialists.</w:t>
      </w:r>
    </w:p>
    <w:p w:rsidR="003B40FB" w:rsidRPr="00857608" w:rsidRDefault="003B40FB" w:rsidP="00B60E96">
      <w:pPr>
        <w:spacing w:line="360" w:lineRule="auto"/>
        <w:jc w:val="center"/>
        <w:rPr>
          <w:rFonts w:ascii="Arial" w:hAnsi="Arial" w:cs="Arial"/>
          <w:b/>
          <w:color w:val="000000"/>
          <w:sz w:val="24"/>
          <w:szCs w:val="24"/>
        </w:rPr>
      </w:pPr>
      <w:r w:rsidRPr="00857608">
        <w:rPr>
          <w:rFonts w:ascii="Arial" w:hAnsi="Arial" w:cs="Arial"/>
          <w:b/>
          <w:color w:val="000000"/>
          <w:sz w:val="24"/>
          <w:szCs w:val="24"/>
        </w:rPr>
        <w:t>Reference</w:t>
      </w:r>
    </w:p>
    <w:p w:rsidR="003B40FB" w:rsidRPr="00857608" w:rsidRDefault="003B40FB" w:rsidP="00B60E96">
      <w:pPr>
        <w:spacing w:line="360" w:lineRule="auto"/>
        <w:rPr>
          <w:rFonts w:ascii="Arial" w:hAnsi="Arial" w:cs="Arial"/>
          <w:sz w:val="24"/>
          <w:szCs w:val="24"/>
        </w:rPr>
      </w:pPr>
      <w:hyperlink r:id="rId20" w:history="1">
        <w:r w:rsidRPr="00857608">
          <w:rPr>
            <w:rStyle w:val="Hyperlink"/>
            <w:rFonts w:ascii="Arial" w:hAnsi="Arial" w:cs="Arial"/>
            <w:sz w:val="24"/>
            <w:szCs w:val="24"/>
          </w:rPr>
          <w:t>http://www.extension.iastate.edu/agdm/crops/html/a1-48.html</w:t>
        </w:r>
      </w:hyperlink>
    </w:p>
    <w:p w:rsidR="003B40FB" w:rsidRPr="00857608" w:rsidRDefault="003B40FB" w:rsidP="00B60E96">
      <w:pPr>
        <w:spacing w:line="360" w:lineRule="auto"/>
        <w:rPr>
          <w:rFonts w:ascii="Arial" w:hAnsi="Arial" w:cs="Arial"/>
          <w:sz w:val="24"/>
          <w:szCs w:val="24"/>
        </w:rPr>
      </w:pPr>
      <w:hyperlink r:id="rId21" w:anchor=".VFlOPTTF98E" w:history="1">
        <w:r w:rsidRPr="00857608">
          <w:rPr>
            <w:rStyle w:val="Hyperlink"/>
            <w:rFonts w:ascii="Arial" w:hAnsi="Arial" w:cs="Arial"/>
            <w:sz w:val="24"/>
            <w:szCs w:val="24"/>
          </w:rPr>
          <w:t>http://www.cropinsuranceinamerica.org/about-crop-insurance/why-its-essential/#.VFlOPTTF98E</w:t>
        </w:r>
      </w:hyperlink>
    </w:p>
    <w:p w:rsidR="003B40FB" w:rsidRPr="00857608" w:rsidRDefault="003B40FB" w:rsidP="00B60E96">
      <w:pPr>
        <w:spacing w:line="360" w:lineRule="auto"/>
        <w:rPr>
          <w:rFonts w:ascii="Arial" w:hAnsi="Arial" w:cs="Arial"/>
          <w:sz w:val="24"/>
          <w:szCs w:val="24"/>
        </w:rPr>
      </w:pPr>
      <w:hyperlink r:id="rId22" w:history="1">
        <w:r w:rsidRPr="00857608">
          <w:rPr>
            <w:rStyle w:val="Hyperlink"/>
            <w:rFonts w:ascii="Arial" w:hAnsi="Arial" w:cs="Arial"/>
            <w:sz w:val="24"/>
            <w:szCs w:val="24"/>
          </w:rPr>
          <w:t>http://www.rma.usda.gov/handbooks/18000/2014/18010.pdf</w:t>
        </w:r>
      </w:hyperlink>
    </w:p>
    <w:p w:rsidR="003B40FB" w:rsidRPr="00857608" w:rsidRDefault="003B40FB" w:rsidP="00B60E96">
      <w:pPr>
        <w:spacing w:line="360" w:lineRule="auto"/>
        <w:rPr>
          <w:rFonts w:ascii="Arial" w:hAnsi="Arial" w:cs="Arial"/>
          <w:i/>
          <w:sz w:val="24"/>
          <w:szCs w:val="24"/>
        </w:rPr>
      </w:pPr>
    </w:p>
    <w:p w:rsidR="003B40FB" w:rsidRPr="00857608" w:rsidRDefault="003B40FB" w:rsidP="00B60E96">
      <w:pPr>
        <w:spacing w:line="360" w:lineRule="auto"/>
        <w:rPr>
          <w:rFonts w:ascii="Arial" w:hAnsi="Arial" w:cs="Arial"/>
          <w:i/>
          <w:sz w:val="24"/>
          <w:szCs w:val="24"/>
        </w:rPr>
      </w:pPr>
      <w:r w:rsidRPr="00857608">
        <w:rPr>
          <w:rFonts w:ascii="Arial" w:hAnsi="Arial" w:cs="Arial"/>
          <w:i/>
          <w:sz w:val="24"/>
          <w:szCs w:val="24"/>
        </w:rPr>
        <w:t>For more information and counseling about risk management contact your local Farm Bureau or Risk Management Agency of USDA.  New Roots Agropreneurs should contact New Root Offices near them.</w:t>
      </w:r>
      <w:bookmarkStart w:id="0" w:name="_GoBack"/>
      <w:bookmarkEnd w:id="0"/>
    </w:p>
    <w:sectPr w:rsidR="003B40FB" w:rsidRPr="00857608" w:rsidSect="00A849F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0FB" w:rsidRDefault="003B40FB" w:rsidP="002452B1">
      <w:pPr>
        <w:spacing w:after="0" w:line="240" w:lineRule="auto"/>
      </w:pPr>
      <w:r>
        <w:separator/>
      </w:r>
    </w:p>
  </w:endnote>
  <w:endnote w:type="continuationSeparator" w:id="0">
    <w:p w:rsidR="003B40FB" w:rsidRDefault="003B40FB" w:rsidP="002452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0FB" w:rsidRDefault="003B40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0FB" w:rsidRDefault="003B40FB">
    <w:pPr>
      <w:pStyle w:val="Footer"/>
      <w:jc w:val="center"/>
    </w:pPr>
    <w:fldSimple w:instr=" PAGE   \* MERGEFORMAT ">
      <w:r>
        <w:rPr>
          <w:noProof/>
        </w:rPr>
        <w:t>1</w:t>
      </w:r>
    </w:fldSimple>
  </w:p>
  <w:p w:rsidR="003B40FB" w:rsidRDefault="003B40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0FB" w:rsidRDefault="003B40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0FB" w:rsidRDefault="003B40FB" w:rsidP="002452B1">
      <w:pPr>
        <w:spacing w:after="0" w:line="240" w:lineRule="auto"/>
      </w:pPr>
      <w:r>
        <w:separator/>
      </w:r>
    </w:p>
  </w:footnote>
  <w:footnote w:type="continuationSeparator" w:id="0">
    <w:p w:rsidR="003B40FB" w:rsidRDefault="003B40FB" w:rsidP="002452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0FB" w:rsidRDefault="003B40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0FB" w:rsidRPr="00857608" w:rsidRDefault="003B40FB" w:rsidP="009A24F2">
    <w:pPr>
      <w:pStyle w:val="default"/>
      <w:spacing w:beforeAutospacing="0" w:after="120" w:afterAutospacing="0"/>
      <w:jc w:val="right"/>
      <w:rPr>
        <w:rFonts w:ascii="Arial" w:hAnsi="Arial" w:cs="Arial"/>
        <w:color w:val="000000"/>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left:0;text-align:left;margin-left:0;margin-top:0;width:471.3pt;height:188.5pt;rotation:315;z-index:-251657728;mso-position-horizontal:center;mso-position-horizontal-relative:margin;mso-position-vertical:center;mso-position-vertical-relative:margin" o:allowincell="f" fillcolor="silver" stroked="f">
          <v:fill opacity=".5"/>
          <v:textpath style="font-family:&quot;Arial&quot;;font-size:1pt" string="DRAFT"/>
        </v:shape>
      </w:pict>
    </w:r>
    <w:r w:rsidRPr="00857608">
      <w:rPr>
        <w:rFonts w:ascii="Arial" w:hAnsi="Arial" w:cs="Arial"/>
        <w:color w:val="000000"/>
        <w:sz w:val="18"/>
        <w:szCs w:val="18"/>
      </w:rPr>
      <w:t>Risk Management Options for New Roots Agropreneurs.</w:t>
    </w:r>
  </w:p>
  <w:p w:rsidR="003B40FB" w:rsidRDefault="003B40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0FB" w:rsidRDefault="003B40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4A82"/>
    <w:multiLevelType w:val="hybridMultilevel"/>
    <w:tmpl w:val="CB9E1BF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B73D5C"/>
    <w:multiLevelType w:val="multilevel"/>
    <w:tmpl w:val="7CDEC85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cs="Times New Roman" w:hint="default"/>
      </w:rPr>
    </w:lvl>
    <w:lvl w:ilvl="2">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637B5"/>
    <w:multiLevelType w:val="hybridMultilevel"/>
    <w:tmpl w:val="CE9CF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84D30"/>
    <w:multiLevelType w:val="hybridMultilevel"/>
    <w:tmpl w:val="D05CD1F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EF5458"/>
    <w:multiLevelType w:val="hybridMultilevel"/>
    <w:tmpl w:val="D284C8F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D286E08"/>
    <w:multiLevelType w:val="multilevel"/>
    <w:tmpl w:val="0C4AB33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cs="Times New Roman" w:hint="default"/>
      </w:rPr>
    </w:lvl>
    <w:lvl w:ilvl="2">
      <w:start w:val="1"/>
      <w:numFmt w:val="lowerLetter"/>
      <w:lvlText w:val="%3."/>
      <w:lvlJc w:val="left"/>
      <w:pPr>
        <w:ind w:left="720" w:hanging="360"/>
      </w:pPr>
      <w:rPr>
        <w:rFonts w:ascii="Arial" w:hAnsi="Arial" w:cs="Arial" w:hint="default"/>
        <w:b w:val="0"/>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A64F66"/>
    <w:multiLevelType w:val="hybridMultilevel"/>
    <w:tmpl w:val="0FD24BAC"/>
    <w:lvl w:ilvl="0" w:tplc="2A92AB66">
      <w:start w:val="1"/>
      <w:numFmt w:val="decimal"/>
      <w:lvlText w:val="%1."/>
      <w:lvlJc w:val="left"/>
      <w:pPr>
        <w:ind w:left="1080" w:hanging="360"/>
      </w:pPr>
      <w:rPr>
        <w:rFonts w:eastAsia="Times New Roman" w:cs="Times New Roman" w:hint="default"/>
        <w:b/>
        <w:color w:val="00000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2768766C"/>
    <w:multiLevelType w:val="hybridMultilevel"/>
    <w:tmpl w:val="18944F40"/>
    <w:lvl w:ilvl="0" w:tplc="86C22C6C">
      <w:start w:val="1"/>
      <w:numFmt w:val="decimal"/>
      <w:lvlText w:val="%1."/>
      <w:lvlJc w:val="left"/>
      <w:pPr>
        <w:ind w:left="720" w:hanging="360"/>
      </w:pPr>
      <w:rPr>
        <w:rFonts w:cs="Times New Roman" w:hint="default"/>
        <w:b/>
        <w:color w:val="auto"/>
      </w:rPr>
    </w:lvl>
    <w:lvl w:ilvl="1" w:tplc="04090001">
      <w:start w:val="1"/>
      <w:numFmt w:val="bullet"/>
      <w:lvlText w:val=""/>
      <w:lvlJc w:val="left"/>
      <w:pPr>
        <w:tabs>
          <w:tab w:val="num" w:pos="1440"/>
        </w:tabs>
        <w:ind w:left="1440" w:hanging="360"/>
      </w:pPr>
      <w:rPr>
        <w:rFonts w:ascii="Symbol" w:hAnsi="Symbol" w:hint="default"/>
        <w:b/>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0126561"/>
    <w:multiLevelType w:val="hybridMultilevel"/>
    <w:tmpl w:val="5DB081E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31209B7"/>
    <w:multiLevelType w:val="hybridMultilevel"/>
    <w:tmpl w:val="AE907A9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34F603A5"/>
    <w:multiLevelType w:val="hybridMultilevel"/>
    <w:tmpl w:val="88549D2C"/>
    <w:lvl w:ilvl="0" w:tplc="F75897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0C03749"/>
    <w:multiLevelType w:val="hybridMultilevel"/>
    <w:tmpl w:val="3384B87E"/>
    <w:lvl w:ilvl="0" w:tplc="0409001B">
      <w:start w:val="1"/>
      <w:numFmt w:val="lowerRoman"/>
      <w:lvlText w:val="%1."/>
      <w:lvlJc w:val="right"/>
      <w:pPr>
        <w:tabs>
          <w:tab w:val="num" w:pos="1440"/>
        </w:tabs>
        <w:ind w:left="1440" w:hanging="360"/>
      </w:pPr>
      <w:rPr>
        <w:rFonts w:cs="Times New Roman" w:hint="default"/>
      </w:rPr>
    </w:lvl>
    <w:lvl w:ilvl="1" w:tplc="AA063C8E" w:tentative="1">
      <w:start w:val="1"/>
      <w:numFmt w:val="bullet"/>
      <w:lvlText w:val=""/>
      <w:lvlJc w:val="left"/>
      <w:pPr>
        <w:tabs>
          <w:tab w:val="num" w:pos="2160"/>
        </w:tabs>
        <w:ind w:left="2160" w:hanging="360"/>
      </w:pPr>
      <w:rPr>
        <w:rFonts w:ascii="Wingdings" w:hAnsi="Wingdings" w:hint="default"/>
      </w:rPr>
    </w:lvl>
    <w:lvl w:ilvl="2" w:tplc="83ACCB0A" w:tentative="1">
      <w:start w:val="1"/>
      <w:numFmt w:val="bullet"/>
      <w:lvlText w:val=""/>
      <w:lvlJc w:val="left"/>
      <w:pPr>
        <w:tabs>
          <w:tab w:val="num" w:pos="2880"/>
        </w:tabs>
        <w:ind w:left="2880" w:hanging="360"/>
      </w:pPr>
      <w:rPr>
        <w:rFonts w:ascii="Wingdings" w:hAnsi="Wingdings" w:hint="default"/>
      </w:rPr>
    </w:lvl>
    <w:lvl w:ilvl="3" w:tplc="F38CE300" w:tentative="1">
      <w:start w:val="1"/>
      <w:numFmt w:val="bullet"/>
      <w:lvlText w:val=""/>
      <w:lvlJc w:val="left"/>
      <w:pPr>
        <w:tabs>
          <w:tab w:val="num" w:pos="3600"/>
        </w:tabs>
        <w:ind w:left="3600" w:hanging="360"/>
      </w:pPr>
      <w:rPr>
        <w:rFonts w:ascii="Wingdings" w:hAnsi="Wingdings" w:hint="default"/>
      </w:rPr>
    </w:lvl>
    <w:lvl w:ilvl="4" w:tplc="0B003FC4" w:tentative="1">
      <w:start w:val="1"/>
      <w:numFmt w:val="bullet"/>
      <w:lvlText w:val=""/>
      <w:lvlJc w:val="left"/>
      <w:pPr>
        <w:tabs>
          <w:tab w:val="num" w:pos="4320"/>
        </w:tabs>
        <w:ind w:left="4320" w:hanging="360"/>
      </w:pPr>
      <w:rPr>
        <w:rFonts w:ascii="Wingdings" w:hAnsi="Wingdings" w:hint="default"/>
      </w:rPr>
    </w:lvl>
    <w:lvl w:ilvl="5" w:tplc="A90E0366" w:tentative="1">
      <w:start w:val="1"/>
      <w:numFmt w:val="bullet"/>
      <w:lvlText w:val=""/>
      <w:lvlJc w:val="left"/>
      <w:pPr>
        <w:tabs>
          <w:tab w:val="num" w:pos="5040"/>
        </w:tabs>
        <w:ind w:left="5040" w:hanging="360"/>
      </w:pPr>
      <w:rPr>
        <w:rFonts w:ascii="Wingdings" w:hAnsi="Wingdings" w:hint="default"/>
      </w:rPr>
    </w:lvl>
    <w:lvl w:ilvl="6" w:tplc="CF50E962" w:tentative="1">
      <w:start w:val="1"/>
      <w:numFmt w:val="bullet"/>
      <w:lvlText w:val=""/>
      <w:lvlJc w:val="left"/>
      <w:pPr>
        <w:tabs>
          <w:tab w:val="num" w:pos="5760"/>
        </w:tabs>
        <w:ind w:left="5760" w:hanging="360"/>
      </w:pPr>
      <w:rPr>
        <w:rFonts w:ascii="Wingdings" w:hAnsi="Wingdings" w:hint="default"/>
      </w:rPr>
    </w:lvl>
    <w:lvl w:ilvl="7" w:tplc="E34088E4" w:tentative="1">
      <w:start w:val="1"/>
      <w:numFmt w:val="bullet"/>
      <w:lvlText w:val=""/>
      <w:lvlJc w:val="left"/>
      <w:pPr>
        <w:tabs>
          <w:tab w:val="num" w:pos="6480"/>
        </w:tabs>
        <w:ind w:left="6480" w:hanging="360"/>
      </w:pPr>
      <w:rPr>
        <w:rFonts w:ascii="Wingdings" w:hAnsi="Wingdings" w:hint="default"/>
      </w:rPr>
    </w:lvl>
    <w:lvl w:ilvl="8" w:tplc="0D3C2046" w:tentative="1">
      <w:start w:val="1"/>
      <w:numFmt w:val="bullet"/>
      <w:lvlText w:val=""/>
      <w:lvlJc w:val="left"/>
      <w:pPr>
        <w:tabs>
          <w:tab w:val="num" w:pos="7200"/>
        </w:tabs>
        <w:ind w:left="7200" w:hanging="360"/>
      </w:pPr>
      <w:rPr>
        <w:rFonts w:ascii="Wingdings" w:hAnsi="Wingdings" w:hint="default"/>
      </w:rPr>
    </w:lvl>
  </w:abstractNum>
  <w:abstractNum w:abstractNumId="12">
    <w:nsid w:val="415E78D9"/>
    <w:multiLevelType w:val="hybridMultilevel"/>
    <w:tmpl w:val="88549D2C"/>
    <w:lvl w:ilvl="0" w:tplc="F75897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1794336"/>
    <w:multiLevelType w:val="hybridMultilevel"/>
    <w:tmpl w:val="619898B8"/>
    <w:lvl w:ilvl="0" w:tplc="04090001">
      <w:start w:val="1"/>
      <w:numFmt w:val="bullet"/>
      <w:lvlText w:val=""/>
      <w:lvlJc w:val="left"/>
      <w:pPr>
        <w:tabs>
          <w:tab w:val="num" w:pos="1440"/>
        </w:tabs>
        <w:ind w:left="1440" w:hanging="360"/>
      </w:pPr>
      <w:rPr>
        <w:rFonts w:ascii="Symbol" w:hAnsi="Symbol" w:hint="default"/>
      </w:rPr>
    </w:lvl>
    <w:lvl w:ilvl="1" w:tplc="AA063C8E" w:tentative="1">
      <w:start w:val="1"/>
      <w:numFmt w:val="bullet"/>
      <w:lvlText w:val=""/>
      <w:lvlJc w:val="left"/>
      <w:pPr>
        <w:tabs>
          <w:tab w:val="num" w:pos="2160"/>
        </w:tabs>
        <w:ind w:left="2160" w:hanging="360"/>
      </w:pPr>
      <w:rPr>
        <w:rFonts w:ascii="Wingdings" w:hAnsi="Wingdings" w:hint="default"/>
      </w:rPr>
    </w:lvl>
    <w:lvl w:ilvl="2" w:tplc="83ACCB0A" w:tentative="1">
      <w:start w:val="1"/>
      <w:numFmt w:val="bullet"/>
      <w:lvlText w:val=""/>
      <w:lvlJc w:val="left"/>
      <w:pPr>
        <w:tabs>
          <w:tab w:val="num" w:pos="2880"/>
        </w:tabs>
        <w:ind w:left="2880" w:hanging="360"/>
      </w:pPr>
      <w:rPr>
        <w:rFonts w:ascii="Wingdings" w:hAnsi="Wingdings" w:hint="default"/>
      </w:rPr>
    </w:lvl>
    <w:lvl w:ilvl="3" w:tplc="F38CE300" w:tentative="1">
      <w:start w:val="1"/>
      <w:numFmt w:val="bullet"/>
      <w:lvlText w:val=""/>
      <w:lvlJc w:val="left"/>
      <w:pPr>
        <w:tabs>
          <w:tab w:val="num" w:pos="3600"/>
        </w:tabs>
        <w:ind w:left="3600" w:hanging="360"/>
      </w:pPr>
      <w:rPr>
        <w:rFonts w:ascii="Wingdings" w:hAnsi="Wingdings" w:hint="default"/>
      </w:rPr>
    </w:lvl>
    <w:lvl w:ilvl="4" w:tplc="0B003FC4" w:tentative="1">
      <w:start w:val="1"/>
      <w:numFmt w:val="bullet"/>
      <w:lvlText w:val=""/>
      <w:lvlJc w:val="left"/>
      <w:pPr>
        <w:tabs>
          <w:tab w:val="num" w:pos="4320"/>
        </w:tabs>
        <w:ind w:left="4320" w:hanging="360"/>
      </w:pPr>
      <w:rPr>
        <w:rFonts w:ascii="Wingdings" w:hAnsi="Wingdings" w:hint="default"/>
      </w:rPr>
    </w:lvl>
    <w:lvl w:ilvl="5" w:tplc="A90E0366" w:tentative="1">
      <w:start w:val="1"/>
      <w:numFmt w:val="bullet"/>
      <w:lvlText w:val=""/>
      <w:lvlJc w:val="left"/>
      <w:pPr>
        <w:tabs>
          <w:tab w:val="num" w:pos="5040"/>
        </w:tabs>
        <w:ind w:left="5040" w:hanging="360"/>
      </w:pPr>
      <w:rPr>
        <w:rFonts w:ascii="Wingdings" w:hAnsi="Wingdings" w:hint="default"/>
      </w:rPr>
    </w:lvl>
    <w:lvl w:ilvl="6" w:tplc="CF50E962" w:tentative="1">
      <w:start w:val="1"/>
      <w:numFmt w:val="bullet"/>
      <w:lvlText w:val=""/>
      <w:lvlJc w:val="left"/>
      <w:pPr>
        <w:tabs>
          <w:tab w:val="num" w:pos="5760"/>
        </w:tabs>
        <w:ind w:left="5760" w:hanging="360"/>
      </w:pPr>
      <w:rPr>
        <w:rFonts w:ascii="Wingdings" w:hAnsi="Wingdings" w:hint="default"/>
      </w:rPr>
    </w:lvl>
    <w:lvl w:ilvl="7" w:tplc="E34088E4" w:tentative="1">
      <w:start w:val="1"/>
      <w:numFmt w:val="bullet"/>
      <w:lvlText w:val=""/>
      <w:lvlJc w:val="left"/>
      <w:pPr>
        <w:tabs>
          <w:tab w:val="num" w:pos="6480"/>
        </w:tabs>
        <w:ind w:left="6480" w:hanging="360"/>
      </w:pPr>
      <w:rPr>
        <w:rFonts w:ascii="Wingdings" w:hAnsi="Wingdings" w:hint="default"/>
      </w:rPr>
    </w:lvl>
    <w:lvl w:ilvl="8" w:tplc="0D3C2046" w:tentative="1">
      <w:start w:val="1"/>
      <w:numFmt w:val="bullet"/>
      <w:lvlText w:val=""/>
      <w:lvlJc w:val="left"/>
      <w:pPr>
        <w:tabs>
          <w:tab w:val="num" w:pos="7200"/>
        </w:tabs>
        <w:ind w:left="7200" w:hanging="360"/>
      </w:pPr>
      <w:rPr>
        <w:rFonts w:ascii="Wingdings" w:hAnsi="Wingdings" w:hint="default"/>
      </w:rPr>
    </w:lvl>
  </w:abstractNum>
  <w:abstractNum w:abstractNumId="14">
    <w:nsid w:val="521D6669"/>
    <w:multiLevelType w:val="hybridMultilevel"/>
    <w:tmpl w:val="24B2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CD445F"/>
    <w:multiLevelType w:val="hybridMultilevel"/>
    <w:tmpl w:val="5AB8B9C2"/>
    <w:lvl w:ilvl="0" w:tplc="04090001">
      <w:start w:val="1"/>
      <w:numFmt w:val="bullet"/>
      <w:lvlText w:val=""/>
      <w:lvlJc w:val="left"/>
      <w:pPr>
        <w:tabs>
          <w:tab w:val="num" w:pos="1800"/>
        </w:tabs>
        <w:ind w:left="1800" w:hanging="360"/>
      </w:pPr>
      <w:rPr>
        <w:rFonts w:ascii="Symbol" w:hAnsi="Symbol" w:hint="default"/>
        <w:b/>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0A03A7"/>
    <w:multiLevelType w:val="hybridMultilevel"/>
    <w:tmpl w:val="3DC28920"/>
    <w:lvl w:ilvl="0" w:tplc="2A92AB66">
      <w:start w:val="1"/>
      <w:numFmt w:val="decimal"/>
      <w:lvlText w:val="%1."/>
      <w:lvlJc w:val="left"/>
      <w:pPr>
        <w:ind w:left="720" w:hanging="360"/>
      </w:pPr>
      <w:rPr>
        <w:rFonts w:eastAsia="Times New Roman" w:cs="Times New Roman" w:hint="default"/>
        <w:b/>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07670E"/>
    <w:multiLevelType w:val="hybridMultilevel"/>
    <w:tmpl w:val="A2681946"/>
    <w:lvl w:ilvl="0" w:tplc="C3D8E3E6">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5DB1F7B"/>
    <w:multiLevelType w:val="hybridMultilevel"/>
    <w:tmpl w:val="EF4A8B6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BCB64BB"/>
    <w:multiLevelType w:val="hybridMultilevel"/>
    <w:tmpl w:val="F092CE40"/>
    <w:lvl w:ilvl="0" w:tplc="B88A0EEE">
      <w:start w:val="1"/>
      <w:numFmt w:val="lowerLetter"/>
      <w:lvlText w:val="%1."/>
      <w:lvlJc w:val="left"/>
      <w:pPr>
        <w:ind w:left="720" w:hanging="360"/>
      </w:pPr>
      <w:rPr>
        <w:rFonts w:cs="Times New Roman" w:hint="default"/>
        <w:b/>
        <w:i w:val="0"/>
      </w:rPr>
    </w:lvl>
    <w:lvl w:ilvl="1" w:tplc="C3D8E3E6">
      <w:numFmt w:val="bullet"/>
      <w:lvlText w:val="–"/>
      <w:lvlJc w:val="left"/>
      <w:pPr>
        <w:tabs>
          <w:tab w:val="num" w:pos="1440"/>
        </w:tabs>
        <w:ind w:left="1440" w:hanging="360"/>
      </w:pPr>
      <w:rPr>
        <w:rFonts w:ascii="Arial" w:eastAsia="Times New Roman" w:hAnsi="Arial" w:hint="default"/>
        <w:b/>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C6D29DA"/>
    <w:multiLevelType w:val="hybridMultilevel"/>
    <w:tmpl w:val="B6464E54"/>
    <w:lvl w:ilvl="0" w:tplc="411C1FD6">
      <w:start w:val="1"/>
      <w:numFmt w:val="decimal"/>
      <w:lvlText w:val="%1."/>
      <w:lvlJc w:val="left"/>
      <w:pPr>
        <w:ind w:left="360" w:hanging="360"/>
      </w:pPr>
      <w:rPr>
        <w:rFonts w:ascii="Arial" w:hAnsi="Arial" w:cs="Arial" w:hint="default"/>
        <w:color w:val="222222"/>
        <w:sz w:val="21"/>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7F9D10B0"/>
    <w:multiLevelType w:val="hybridMultilevel"/>
    <w:tmpl w:val="4E1CD63E"/>
    <w:lvl w:ilvl="0" w:tplc="EFE0109A">
      <w:start w:val="1"/>
      <w:numFmt w:val="decimal"/>
      <w:lvlText w:val="%1."/>
      <w:lvlJc w:val="left"/>
      <w:pPr>
        <w:ind w:left="360" w:hanging="360"/>
      </w:pPr>
      <w:rPr>
        <w:rFonts w:ascii="Arial" w:hAnsi="Arial" w:cs="Arial" w:hint="default"/>
        <w:color w:val="222222"/>
        <w:sz w:val="21"/>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8"/>
  </w:num>
  <w:num w:numId="2">
    <w:abstractNumId w:val="6"/>
  </w:num>
  <w:num w:numId="3">
    <w:abstractNumId w:val="11"/>
  </w:num>
  <w:num w:numId="4">
    <w:abstractNumId w:val="5"/>
  </w:num>
  <w:num w:numId="5">
    <w:abstractNumId w:val="0"/>
  </w:num>
  <w:num w:numId="6">
    <w:abstractNumId w:val="4"/>
  </w:num>
  <w:num w:numId="7">
    <w:abstractNumId w:val="18"/>
  </w:num>
  <w:num w:numId="8">
    <w:abstractNumId w:val="12"/>
  </w:num>
  <w:num w:numId="9">
    <w:abstractNumId w:val="19"/>
  </w:num>
  <w:num w:numId="10">
    <w:abstractNumId w:val="2"/>
  </w:num>
  <w:num w:numId="11">
    <w:abstractNumId w:val="10"/>
  </w:num>
  <w:num w:numId="12">
    <w:abstractNumId w:val="20"/>
  </w:num>
  <w:num w:numId="13">
    <w:abstractNumId w:val="21"/>
  </w:num>
  <w:num w:numId="14">
    <w:abstractNumId w:val="14"/>
  </w:num>
  <w:num w:numId="15">
    <w:abstractNumId w:val="16"/>
  </w:num>
  <w:num w:numId="16">
    <w:abstractNumId w:val="7"/>
  </w:num>
  <w:num w:numId="17">
    <w:abstractNumId w:val="13"/>
  </w:num>
  <w:num w:numId="18">
    <w:abstractNumId w:val="9"/>
  </w:num>
  <w:num w:numId="19">
    <w:abstractNumId w:val="1"/>
  </w:num>
  <w:num w:numId="20">
    <w:abstractNumId w:val="15"/>
  </w:num>
  <w:num w:numId="21">
    <w:abstractNumId w:val="17"/>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6494"/>
    <w:rsid w:val="00067D6C"/>
    <w:rsid w:val="00095E08"/>
    <w:rsid w:val="000A3B93"/>
    <w:rsid w:val="000D6F26"/>
    <w:rsid w:val="002041CB"/>
    <w:rsid w:val="00213252"/>
    <w:rsid w:val="0024480D"/>
    <w:rsid w:val="002452B1"/>
    <w:rsid w:val="002452DA"/>
    <w:rsid w:val="003B2B99"/>
    <w:rsid w:val="003B40FB"/>
    <w:rsid w:val="003C5130"/>
    <w:rsid w:val="00402884"/>
    <w:rsid w:val="004765A3"/>
    <w:rsid w:val="004C1246"/>
    <w:rsid w:val="004E4088"/>
    <w:rsid w:val="00533690"/>
    <w:rsid w:val="0058431E"/>
    <w:rsid w:val="005D598F"/>
    <w:rsid w:val="0061075E"/>
    <w:rsid w:val="00623779"/>
    <w:rsid w:val="00701797"/>
    <w:rsid w:val="0071384C"/>
    <w:rsid w:val="00744738"/>
    <w:rsid w:val="00785330"/>
    <w:rsid w:val="007F4F96"/>
    <w:rsid w:val="0080073E"/>
    <w:rsid w:val="00857608"/>
    <w:rsid w:val="008627BE"/>
    <w:rsid w:val="00870A6F"/>
    <w:rsid w:val="00996494"/>
    <w:rsid w:val="009A24F2"/>
    <w:rsid w:val="00A04B8B"/>
    <w:rsid w:val="00A17FC2"/>
    <w:rsid w:val="00A849F7"/>
    <w:rsid w:val="00AD1D04"/>
    <w:rsid w:val="00B52CBB"/>
    <w:rsid w:val="00B60E96"/>
    <w:rsid w:val="00C24E7D"/>
    <w:rsid w:val="00DD7827"/>
    <w:rsid w:val="00E043A6"/>
    <w:rsid w:val="00E10B28"/>
    <w:rsid w:val="00F94028"/>
    <w:rsid w:val="00FF54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494"/>
    <w:pPr>
      <w:spacing w:after="200" w:line="276" w:lineRule="auto"/>
    </w:pPr>
  </w:style>
  <w:style w:type="paragraph" w:styleId="Heading1">
    <w:name w:val="heading 1"/>
    <w:basedOn w:val="Normal"/>
    <w:next w:val="Normal"/>
    <w:link w:val="Heading1Char"/>
    <w:uiPriority w:val="99"/>
    <w:qFormat/>
    <w:rsid w:val="00E043A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FF54FE"/>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43A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FF54FE"/>
    <w:rPr>
      <w:rFonts w:ascii="Times New Roman" w:hAnsi="Times New Roman" w:cs="Times New Roman"/>
      <w:b/>
      <w:bCs/>
      <w:sz w:val="36"/>
      <w:szCs w:val="36"/>
    </w:rPr>
  </w:style>
  <w:style w:type="paragraph" w:customStyle="1" w:styleId="default">
    <w:name w:val="default"/>
    <w:basedOn w:val="Normal"/>
    <w:uiPriority w:val="99"/>
    <w:rsid w:val="00996494"/>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99"/>
    <w:rsid w:val="009964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96494"/>
    <w:rPr>
      <w:rFonts w:cs="Times New Roman"/>
      <w:color w:val="0000FF"/>
      <w:u w:val="single"/>
    </w:rPr>
  </w:style>
  <w:style w:type="character" w:styleId="Strong">
    <w:name w:val="Strong"/>
    <w:basedOn w:val="DefaultParagraphFont"/>
    <w:uiPriority w:val="99"/>
    <w:qFormat/>
    <w:rsid w:val="00996494"/>
    <w:rPr>
      <w:rFonts w:cs="Times New Roman"/>
      <w:b/>
      <w:bCs/>
    </w:rPr>
  </w:style>
  <w:style w:type="character" w:customStyle="1" w:styleId="apple-converted-space">
    <w:name w:val="apple-converted-space"/>
    <w:basedOn w:val="DefaultParagraphFont"/>
    <w:uiPriority w:val="99"/>
    <w:rsid w:val="00996494"/>
    <w:rPr>
      <w:rFonts w:cs="Times New Roman"/>
    </w:rPr>
  </w:style>
  <w:style w:type="paragraph" w:styleId="NormalWeb">
    <w:name w:val="Normal (Web)"/>
    <w:basedOn w:val="Normal"/>
    <w:uiPriority w:val="99"/>
    <w:rsid w:val="00996494"/>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996494"/>
    <w:pPr>
      <w:ind w:left="720"/>
      <w:contextualSpacing/>
    </w:pPr>
  </w:style>
  <w:style w:type="paragraph" w:styleId="BalloonText">
    <w:name w:val="Balloon Text"/>
    <w:basedOn w:val="Normal"/>
    <w:link w:val="BalloonTextChar"/>
    <w:uiPriority w:val="99"/>
    <w:semiHidden/>
    <w:rsid w:val="00B52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2CBB"/>
    <w:rPr>
      <w:rFonts w:ascii="Tahoma" w:hAnsi="Tahoma" w:cs="Tahoma"/>
      <w:sz w:val="16"/>
      <w:szCs w:val="16"/>
    </w:rPr>
  </w:style>
  <w:style w:type="paragraph" w:styleId="Header">
    <w:name w:val="header"/>
    <w:basedOn w:val="Normal"/>
    <w:link w:val="HeaderChar"/>
    <w:uiPriority w:val="99"/>
    <w:semiHidden/>
    <w:rsid w:val="002452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452B1"/>
    <w:rPr>
      <w:rFonts w:cs="Times New Roman"/>
    </w:rPr>
  </w:style>
  <w:style w:type="paragraph" w:styleId="Footer">
    <w:name w:val="footer"/>
    <w:basedOn w:val="Normal"/>
    <w:link w:val="FooterChar"/>
    <w:uiPriority w:val="99"/>
    <w:rsid w:val="002452B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452B1"/>
    <w:rPr>
      <w:rFonts w:cs="Times New Roman"/>
    </w:rPr>
  </w:style>
</w:styles>
</file>

<file path=word/webSettings.xml><?xml version="1.0" encoding="utf-8"?>
<w:webSettings xmlns:r="http://schemas.openxmlformats.org/officeDocument/2006/relationships" xmlns:w="http://schemas.openxmlformats.org/wordprocessingml/2006/main">
  <w:divs>
    <w:div w:id="129978882">
      <w:marLeft w:val="0"/>
      <w:marRight w:val="0"/>
      <w:marTop w:val="0"/>
      <w:marBottom w:val="0"/>
      <w:divBdr>
        <w:top w:val="none" w:sz="0" w:space="0" w:color="auto"/>
        <w:left w:val="none" w:sz="0" w:space="0" w:color="auto"/>
        <w:bottom w:val="none" w:sz="0" w:space="0" w:color="auto"/>
        <w:right w:val="none" w:sz="0" w:space="0" w:color="auto"/>
      </w:divBdr>
    </w:div>
    <w:div w:id="129978883">
      <w:marLeft w:val="0"/>
      <w:marRight w:val="0"/>
      <w:marTop w:val="0"/>
      <w:marBottom w:val="0"/>
      <w:divBdr>
        <w:top w:val="none" w:sz="0" w:space="0" w:color="auto"/>
        <w:left w:val="none" w:sz="0" w:space="0" w:color="auto"/>
        <w:bottom w:val="none" w:sz="0" w:space="0" w:color="auto"/>
        <w:right w:val="none" w:sz="0" w:space="0" w:color="auto"/>
      </w:divBdr>
    </w:div>
    <w:div w:id="129978884">
      <w:marLeft w:val="0"/>
      <w:marRight w:val="0"/>
      <w:marTop w:val="0"/>
      <w:marBottom w:val="0"/>
      <w:divBdr>
        <w:top w:val="none" w:sz="0" w:space="0" w:color="auto"/>
        <w:left w:val="none" w:sz="0" w:space="0" w:color="auto"/>
        <w:bottom w:val="none" w:sz="0" w:space="0" w:color="auto"/>
        <w:right w:val="none" w:sz="0" w:space="0" w:color="auto"/>
      </w:divBdr>
    </w:div>
    <w:div w:id="129978885">
      <w:marLeft w:val="0"/>
      <w:marRight w:val="0"/>
      <w:marTop w:val="0"/>
      <w:marBottom w:val="0"/>
      <w:divBdr>
        <w:top w:val="none" w:sz="0" w:space="0" w:color="auto"/>
        <w:left w:val="none" w:sz="0" w:space="0" w:color="auto"/>
        <w:bottom w:val="none" w:sz="0" w:space="0" w:color="auto"/>
        <w:right w:val="none" w:sz="0" w:space="0" w:color="auto"/>
      </w:divBdr>
    </w:div>
    <w:div w:id="129978886">
      <w:marLeft w:val="0"/>
      <w:marRight w:val="0"/>
      <w:marTop w:val="0"/>
      <w:marBottom w:val="0"/>
      <w:divBdr>
        <w:top w:val="none" w:sz="0" w:space="0" w:color="auto"/>
        <w:left w:val="none" w:sz="0" w:space="0" w:color="auto"/>
        <w:bottom w:val="none" w:sz="0" w:space="0" w:color="auto"/>
        <w:right w:val="none" w:sz="0" w:space="0" w:color="auto"/>
      </w:divBdr>
    </w:div>
    <w:div w:id="129978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encrypted-tbn3.gstatic.com/images?q=tbn:ANd9GcQW8U5ycEXtCHIqH9flm1JQtmSFaZvaJqDEnNK7k7kkk6aP7O65S2oZrY3t" TargetMode="External"/><Relationship Id="rId13" Type="http://schemas.openxmlformats.org/officeDocument/2006/relationships/header" Target="header3.xml"/><Relationship Id="rId18" Type="http://schemas.openxmlformats.org/officeDocument/2006/relationships/hyperlink" Target="http://www.rma.usda.gov/policies/2013policy.html" TargetMode="External"/><Relationship Id="rId3" Type="http://schemas.openxmlformats.org/officeDocument/2006/relationships/settings" Target="settings.xml"/><Relationship Id="rId21" Type="http://schemas.openxmlformats.org/officeDocument/2006/relationships/hyperlink" Target="http://www.cropinsuranceinamerica.org/about-crop-insurance/why-its-essential/"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www3.rma.usda.gov/tools/agents/companies/indexCI.cfm" TargetMode="External"/><Relationship Id="rId2" Type="http://schemas.openxmlformats.org/officeDocument/2006/relationships/styles" Target="styles.xml"/><Relationship Id="rId16" Type="http://schemas.openxmlformats.org/officeDocument/2006/relationships/hyperlink" Target="http://www.usda.gov/wps/portal/usda/usdahome?navid=CROP_LIVESTOCK_INSUR" TargetMode="External"/><Relationship Id="rId20" Type="http://schemas.openxmlformats.org/officeDocument/2006/relationships/hyperlink" Target="http://www.extension.iastate.edu/agdm/crops/html/a1-48.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sda.gov/wps/portal/usda/usdahome?navid=CROP_LIVESTOCK_INSUR"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rma.usda.gov/handbooks/18000/2014/18010.pd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rma.usda.gov/handbooks/18000/2014/18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1715</Words>
  <Characters>9776</Characters>
  <Application>Microsoft Office Outlook</Application>
  <DocSecurity>0</DocSecurity>
  <Lines>0</Lines>
  <Paragraphs>0</Paragraphs>
  <ScaleCrop>false</ScaleCrop>
  <Company>IRC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IRCAdmin</dc:creator>
  <cp:keywords/>
  <dc:description/>
  <cp:lastModifiedBy>Shirley Edwards</cp:lastModifiedBy>
  <cp:revision>2</cp:revision>
  <dcterms:created xsi:type="dcterms:W3CDTF">2015-01-20T14:55:00Z</dcterms:created>
  <dcterms:modified xsi:type="dcterms:W3CDTF">2015-01-20T14:55:00Z</dcterms:modified>
</cp:coreProperties>
</file>